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81" w:rsidRDefault="00147081" w:rsidP="00147081">
      <w:pPr>
        <w:bidi/>
        <w:jc w:val="center"/>
        <w:rPr>
          <w:rFonts w:cs="B Nazanin"/>
          <w:sz w:val="72"/>
          <w:szCs w:val="72"/>
          <w:rtl/>
          <w:lang w:bidi="fa-IR"/>
        </w:rPr>
      </w:pPr>
      <w:r w:rsidRPr="00147081">
        <w:rPr>
          <w:rFonts w:cs="B Nazanin"/>
          <w:noProof/>
          <w:sz w:val="72"/>
          <w:szCs w:val="72"/>
          <w:rtl/>
        </w:rPr>
        <w:drawing>
          <wp:inline distT="0" distB="0" distL="0" distR="0" wp14:anchorId="15F84B43" wp14:editId="716BFCBD">
            <wp:extent cx="1752600" cy="1176928"/>
            <wp:effectExtent l="0" t="0" r="0" b="4445"/>
            <wp:docPr id="1" name="Picture 1" descr="C:\Users\Saber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er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837" cy="120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081" w:rsidRDefault="00147081" w:rsidP="00147081">
      <w:pPr>
        <w:bidi/>
        <w:jc w:val="center"/>
        <w:rPr>
          <w:rFonts w:cs="B Nazanin"/>
          <w:sz w:val="44"/>
          <w:szCs w:val="44"/>
          <w:rtl/>
          <w:lang w:bidi="fa-IR"/>
        </w:rPr>
      </w:pPr>
      <w:r w:rsidRPr="00147081">
        <w:rPr>
          <w:rFonts w:cs="B Nazanin" w:hint="cs"/>
          <w:sz w:val="44"/>
          <w:szCs w:val="44"/>
          <w:rtl/>
          <w:lang w:bidi="fa-IR"/>
        </w:rPr>
        <w:t>دانشکده پیراپزشکی</w:t>
      </w:r>
    </w:p>
    <w:p w:rsidR="00CE5D43" w:rsidRPr="004227D0" w:rsidRDefault="0074127E" w:rsidP="004227D0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4227D0">
        <w:rPr>
          <w:rFonts w:cs="B Nazanin"/>
          <w:b/>
          <w:bCs/>
          <w:sz w:val="28"/>
          <w:szCs w:val="28"/>
          <w:rtl/>
          <w:lang w:bidi="fa-IR"/>
        </w:rPr>
        <w:t>لاگ بوک کارآموزی</w:t>
      </w:r>
      <w:r w:rsidR="004227D0" w:rsidRPr="004227D0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4227D0" w:rsidRPr="004227D0">
        <w:rPr>
          <w:rFonts w:cs="B Nazanin"/>
          <w:b/>
          <w:bCs/>
          <w:sz w:val="28"/>
          <w:szCs w:val="28"/>
          <w:rtl/>
        </w:rPr>
        <w:t xml:space="preserve">در عرصه اورژانس های بیمارستانی </w:t>
      </w:r>
      <w:r w:rsidR="004227D0" w:rsidRPr="004227D0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4227D0" w:rsidRPr="004227D0">
        <w:rPr>
          <w:rFonts w:cs="B Nazanin"/>
          <w:b/>
          <w:bCs/>
          <w:sz w:val="28"/>
          <w:szCs w:val="28"/>
          <w:rtl/>
        </w:rPr>
        <w:t xml:space="preserve"> </w:t>
      </w:r>
      <w:r w:rsidR="004227D0" w:rsidRPr="004227D0">
        <w:rPr>
          <w:rFonts w:cs="B Nazanin" w:hint="cs"/>
          <w:b/>
          <w:bCs/>
          <w:sz w:val="28"/>
          <w:szCs w:val="28"/>
          <w:rtl/>
        </w:rPr>
        <w:t>داخلی</w:t>
      </w:r>
      <w:r w:rsidR="004227D0">
        <w:rPr>
          <w:rFonts w:cs="B Nazanin"/>
          <w:b/>
          <w:bCs/>
          <w:sz w:val="28"/>
          <w:szCs w:val="28"/>
        </w:rPr>
        <w:t>)</w:t>
      </w:r>
      <w:r w:rsidR="004227D0" w:rsidRPr="004227D0">
        <w:rPr>
          <w:rFonts w:cs="B Nazanin"/>
          <w:b/>
          <w:bCs/>
          <w:sz w:val="28"/>
          <w:szCs w:val="28"/>
          <w:rtl/>
        </w:rPr>
        <w:t xml:space="preserve">2 </w:t>
      </w:r>
      <w:r w:rsidR="004227D0" w:rsidRPr="004227D0">
        <w:rPr>
          <w:rFonts w:cs="B Nazanin" w:hint="cs"/>
          <w:b/>
          <w:bCs/>
          <w:sz w:val="28"/>
          <w:szCs w:val="28"/>
          <w:rtl/>
        </w:rPr>
        <w:t>واحد،</w:t>
      </w:r>
      <w:r w:rsidR="004227D0" w:rsidRPr="004227D0">
        <w:rPr>
          <w:rFonts w:cs="B Nazanin"/>
          <w:b/>
          <w:bCs/>
          <w:sz w:val="28"/>
          <w:szCs w:val="28"/>
          <w:rtl/>
        </w:rPr>
        <w:t xml:space="preserve"> 102 </w:t>
      </w:r>
      <w:r w:rsidR="004227D0" w:rsidRPr="004227D0">
        <w:rPr>
          <w:rFonts w:cs="B Nazanin" w:hint="cs"/>
          <w:b/>
          <w:bCs/>
          <w:sz w:val="28"/>
          <w:szCs w:val="28"/>
          <w:rtl/>
        </w:rPr>
        <w:t>ساعت</w:t>
      </w:r>
      <w:r w:rsidR="004227D0" w:rsidRPr="004227D0">
        <w:rPr>
          <w:rFonts w:cs="B Nazanin"/>
          <w:b/>
          <w:bCs/>
          <w:sz w:val="28"/>
          <w:szCs w:val="28"/>
        </w:rPr>
        <w:t>(</w:t>
      </w:r>
    </w:p>
    <w:p w:rsidR="00CE5D43" w:rsidRPr="00147081" w:rsidRDefault="0074127E" w:rsidP="00307183">
      <w:pPr>
        <w:bidi/>
        <w:jc w:val="center"/>
        <w:rPr>
          <w:rFonts w:cs="B Nazanin"/>
          <w:sz w:val="32"/>
          <w:szCs w:val="32"/>
          <w:lang w:bidi="fa-IR"/>
        </w:rPr>
      </w:pPr>
      <w:r w:rsidRPr="00147081">
        <w:rPr>
          <w:rFonts w:cs="B Nazanin"/>
          <w:sz w:val="32"/>
          <w:szCs w:val="32"/>
          <w:rtl/>
          <w:lang w:bidi="fa-IR"/>
        </w:rPr>
        <w:t>دانشجویان</w:t>
      </w:r>
      <w:r w:rsidR="00307183" w:rsidRPr="00147081">
        <w:rPr>
          <w:rFonts w:cs="B Nazanin" w:hint="cs"/>
          <w:sz w:val="32"/>
          <w:szCs w:val="32"/>
          <w:rtl/>
          <w:lang w:bidi="fa-IR"/>
        </w:rPr>
        <w:t xml:space="preserve"> مقطع کارشناسی ناپیوسته</w:t>
      </w:r>
      <w:r w:rsidR="00000421" w:rsidRPr="00147081">
        <w:rPr>
          <w:rFonts w:cs="B Nazanin" w:hint="cs"/>
          <w:sz w:val="32"/>
          <w:szCs w:val="32"/>
          <w:rtl/>
          <w:lang w:bidi="fa-IR"/>
        </w:rPr>
        <w:t>-</w:t>
      </w:r>
      <w:r w:rsidRPr="00147081">
        <w:rPr>
          <w:rFonts w:cs="B Nazanin"/>
          <w:sz w:val="32"/>
          <w:szCs w:val="32"/>
          <w:rtl/>
          <w:lang w:bidi="fa-IR"/>
        </w:rPr>
        <w:t xml:space="preserve"> </w:t>
      </w:r>
      <w:r w:rsidR="00307183" w:rsidRPr="00147081">
        <w:rPr>
          <w:rFonts w:cs="B Nazanin" w:hint="cs"/>
          <w:sz w:val="32"/>
          <w:szCs w:val="32"/>
          <w:rtl/>
          <w:lang w:bidi="fa-IR"/>
        </w:rPr>
        <w:t xml:space="preserve">ترم </w:t>
      </w:r>
      <w:r w:rsidR="004227D0">
        <w:rPr>
          <w:rFonts w:cs="B Nazanin"/>
          <w:sz w:val="32"/>
          <w:szCs w:val="32"/>
          <w:lang w:bidi="fa-IR"/>
        </w:rPr>
        <w:t>4</w:t>
      </w:r>
    </w:p>
    <w:p w:rsidR="008D0FC3" w:rsidRPr="00307183" w:rsidRDefault="0074127E" w:rsidP="00CE5D43">
      <w:pPr>
        <w:bidi/>
        <w:jc w:val="center"/>
        <w:rPr>
          <w:rFonts w:cs="B Nazanin"/>
          <w:sz w:val="56"/>
          <w:szCs w:val="56"/>
          <w:rtl/>
          <w:lang w:bidi="fa-IR"/>
        </w:rPr>
      </w:pPr>
      <w:r w:rsidRPr="00147081">
        <w:rPr>
          <w:rFonts w:cs="B Nazanin"/>
          <w:sz w:val="32"/>
          <w:szCs w:val="32"/>
          <w:rtl/>
          <w:lang w:bidi="fa-IR"/>
        </w:rPr>
        <w:t>فوریتهای پزشکی</w:t>
      </w:r>
      <w:r w:rsidR="00000421" w:rsidRPr="00147081">
        <w:rPr>
          <w:rFonts w:cs="B Nazanin" w:hint="cs"/>
          <w:sz w:val="32"/>
          <w:szCs w:val="32"/>
          <w:rtl/>
          <w:lang w:bidi="fa-IR"/>
        </w:rPr>
        <w:t xml:space="preserve"> پیش بیمارستانی</w:t>
      </w:r>
    </w:p>
    <w:p w:rsidR="000E63E8" w:rsidRPr="00447E0C" w:rsidRDefault="000E63E8" w:rsidP="00000421">
      <w:pPr>
        <w:bidi/>
        <w:jc w:val="center"/>
        <w:rPr>
          <w:rFonts w:cs="B Nazanin"/>
          <w:sz w:val="28"/>
          <w:szCs w:val="28"/>
          <w:rtl/>
        </w:rPr>
      </w:pPr>
    </w:p>
    <w:p w:rsidR="00147081" w:rsidRDefault="00147081" w:rsidP="00147081">
      <w:pPr>
        <w:bidi/>
        <w:jc w:val="center"/>
        <w:rPr>
          <w:rFonts w:cs="B Nazanin"/>
          <w:sz w:val="28"/>
          <w:szCs w:val="28"/>
          <w:rtl/>
        </w:rPr>
      </w:pPr>
    </w:p>
    <w:p w:rsidR="000E63E8" w:rsidRPr="00447E0C" w:rsidRDefault="0090680C" w:rsidP="00147081">
      <w:pPr>
        <w:bidi/>
        <w:jc w:val="center"/>
        <w:rPr>
          <w:rFonts w:cs="B Nazanin"/>
          <w:sz w:val="28"/>
          <w:szCs w:val="28"/>
          <w:rtl/>
        </w:rPr>
      </w:pPr>
      <w:r w:rsidRPr="00447E0C">
        <w:rPr>
          <w:rFonts w:cs="B Nazanin" w:hint="cs"/>
          <w:sz w:val="28"/>
          <w:szCs w:val="28"/>
          <w:rtl/>
        </w:rPr>
        <w:t>م</w:t>
      </w:r>
      <w:r w:rsidRPr="00447E0C">
        <w:rPr>
          <w:rFonts w:cs="B Nazanin"/>
          <w:sz w:val="28"/>
          <w:szCs w:val="28"/>
          <w:rtl/>
        </w:rPr>
        <w:t>شخصـات دانشجـو</w:t>
      </w:r>
    </w:p>
    <w:tbl>
      <w:tblPr>
        <w:tblStyle w:val="TableGrid"/>
        <w:tblpPr w:leftFromText="180" w:rightFromText="180" w:vertAnchor="page" w:horzAnchor="margin" w:tblpXSpec="right" w:tblpY="8532"/>
        <w:tblW w:w="9350" w:type="dxa"/>
        <w:tblLook w:val="04A0" w:firstRow="1" w:lastRow="0" w:firstColumn="1" w:lastColumn="0" w:noHBand="0" w:noVBand="1"/>
      </w:tblPr>
      <w:tblGrid>
        <w:gridCol w:w="4633"/>
        <w:gridCol w:w="4717"/>
      </w:tblGrid>
      <w:tr w:rsidR="00477AB1" w:rsidRPr="00447E0C" w:rsidTr="009861E5">
        <w:trPr>
          <w:trHeight w:val="516"/>
        </w:trPr>
        <w:tc>
          <w:tcPr>
            <w:tcW w:w="4633" w:type="dxa"/>
          </w:tcPr>
          <w:p w:rsidR="00477AB1" w:rsidRPr="00447E0C" w:rsidRDefault="00477AB1" w:rsidP="009861E5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447E0C">
              <w:rPr>
                <w:rFonts w:cs="B Nazanin" w:hint="cs"/>
                <w:sz w:val="32"/>
                <w:szCs w:val="32"/>
                <w:rtl/>
                <w:lang w:bidi="fa-IR"/>
              </w:rPr>
              <w:t>شماره دانشجویی</w:t>
            </w:r>
          </w:p>
        </w:tc>
        <w:tc>
          <w:tcPr>
            <w:tcW w:w="4717" w:type="dxa"/>
          </w:tcPr>
          <w:p w:rsidR="00477AB1" w:rsidRPr="00447E0C" w:rsidRDefault="00477AB1" w:rsidP="009861E5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447E0C">
              <w:rPr>
                <w:rFonts w:cs="B Nazanin" w:hint="cs"/>
                <w:sz w:val="32"/>
                <w:szCs w:val="32"/>
                <w:rtl/>
                <w:lang w:bidi="fa-IR"/>
              </w:rPr>
              <w:t>نام</w:t>
            </w:r>
          </w:p>
        </w:tc>
      </w:tr>
      <w:tr w:rsidR="00477AB1" w:rsidRPr="00447E0C" w:rsidTr="009861E5">
        <w:trPr>
          <w:trHeight w:val="516"/>
        </w:trPr>
        <w:tc>
          <w:tcPr>
            <w:tcW w:w="4633" w:type="dxa"/>
          </w:tcPr>
          <w:p w:rsidR="00477AB1" w:rsidRPr="00447E0C" w:rsidRDefault="00477AB1" w:rsidP="009861E5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447E0C">
              <w:rPr>
                <w:rFonts w:cs="B Nazanin" w:hint="cs"/>
                <w:sz w:val="32"/>
                <w:szCs w:val="32"/>
                <w:rtl/>
                <w:lang w:bidi="fa-IR"/>
              </w:rPr>
              <w:t>تلفن</w:t>
            </w:r>
          </w:p>
        </w:tc>
        <w:tc>
          <w:tcPr>
            <w:tcW w:w="4717" w:type="dxa"/>
          </w:tcPr>
          <w:p w:rsidR="00477AB1" w:rsidRPr="00447E0C" w:rsidRDefault="00477AB1" w:rsidP="009861E5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447E0C">
              <w:rPr>
                <w:rFonts w:cs="B Nazanin" w:hint="cs"/>
                <w:sz w:val="32"/>
                <w:szCs w:val="32"/>
                <w:rtl/>
              </w:rPr>
              <w:t>ن</w:t>
            </w:r>
            <w:r w:rsidRPr="00447E0C">
              <w:rPr>
                <w:rFonts w:cs="B Nazanin"/>
                <w:sz w:val="32"/>
                <w:szCs w:val="32"/>
                <w:rtl/>
              </w:rPr>
              <w:t>ام خانوادگی</w:t>
            </w:r>
          </w:p>
        </w:tc>
      </w:tr>
    </w:tbl>
    <w:p w:rsidR="00477AB1" w:rsidRDefault="00477AB1">
      <w:pPr>
        <w:rPr>
          <w:rFonts w:cs="B Nazanin"/>
        </w:rPr>
      </w:pPr>
    </w:p>
    <w:p w:rsidR="00477AB1" w:rsidRDefault="00477AB1">
      <w:pPr>
        <w:rPr>
          <w:rFonts w:cs="B Nazanin"/>
        </w:rPr>
      </w:pPr>
    </w:p>
    <w:p w:rsidR="00477AB1" w:rsidRDefault="00477AB1">
      <w:pPr>
        <w:rPr>
          <w:rFonts w:cs="B Nazanin"/>
        </w:rPr>
      </w:pPr>
    </w:p>
    <w:p w:rsidR="00477AB1" w:rsidRDefault="00477AB1">
      <w:pPr>
        <w:rPr>
          <w:rFonts w:cs="B Nazanin"/>
        </w:rPr>
      </w:pPr>
    </w:p>
    <w:p w:rsidR="00477AB1" w:rsidRDefault="00477AB1" w:rsidP="00477AB1">
      <w:pPr>
        <w:bidi/>
        <w:rPr>
          <w:rtl/>
        </w:rPr>
      </w:pPr>
      <w:r>
        <w:rPr>
          <w:rFonts w:hint="cs"/>
          <w:rtl/>
        </w:rPr>
        <w:t>توجه:</w:t>
      </w:r>
    </w:p>
    <w:p w:rsidR="00477AB1" w:rsidRDefault="00477AB1" w:rsidP="00477AB1">
      <w:pPr>
        <w:bidi/>
        <w:rPr>
          <w:rtl/>
        </w:rPr>
      </w:pPr>
      <w:r>
        <w:t xml:space="preserve"> </w:t>
      </w:r>
      <w:r>
        <w:rPr>
          <w:rtl/>
        </w:rPr>
        <w:t>گزارش روزانه</w:t>
      </w:r>
      <w:r>
        <w:rPr>
          <w:rFonts w:hint="cs"/>
          <w:rtl/>
        </w:rPr>
        <w:t xml:space="preserve"> یا (</w:t>
      </w:r>
      <w:r>
        <w:t xml:space="preserve"> (log book</w:t>
      </w:r>
      <w:r>
        <w:rPr>
          <w:rFonts w:hint="cs"/>
          <w:rtl/>
        </w:rPr>
        <w:t>دفت</w:t>
      </w:r>
      <w:r>
        <w:rPr>
          <w:rtl/>
        </w:rPr>
        <w:t xml:space="preserve">رچه اي است كه ضمن بيان اهداف كلي درس و روند دوره، عملكرد دانشجو را در اين درس و در اين دوره ثبت مي نمايد. </w:t>
      </w:r>
    </w:p>
    <w:p w:rsidR="00477AB1" w:rsidRDefault="00477AB1" w:rsidP="00477AB1">
      <w:pPr>
        <w:bidi/>
        <w:rPr>
          <w:rFonts w:cs="B Nazanin"/>
        </w:rPr>
      </w:pPr>
      <w:r>
        <w:rPr>
          <w:rtl/>
        </w:rPr>
        <w:t>چگونگي تکميل</w:t>
      </w:r>
      <w:r>
        <w:rPr>
          <w:rFonts w:hint="cs"/>
          <w:rtl/>
        </w:rPr>
        <w:t>:</w:t>
      </w:r>
      <w:r>
        <w:t xml:space="preserve"> </w:t>
      </w:r>
      <w:r>
        <w:rPr>
          <w:rtl/>
        </w:rPr>
        <w:t>پس از كسب مهارت در هر مرحله جدول را شخصاً تكميل نموده و به تأييد مربي مربوطه نيز رسانده شود</w:t>
      </w:r>
      <w:r>
        <w:rPr>
          <w:rFonts w:hint="cs"/>
          <w:rtl/>
        </w:rPr>
        <w:t>.</w:t>
      </w:r>
      <w:r>
        <w:t xml:space="preserve"> </w:t>
      </w:r>
      <w:r>
        <w:rPr>
          <w:rtl/>
        </w:rPr>
        <w:t>قبل از اتمام دوره، با توجه به اهداف كلي درس و حداقل هاي آموزشي</w:t>
      </w:r>
      <w:r>
        <w:rPr>
          <w:rFonts w:hint="cs"/>
          <w:rtl/>
        </w:rPr>
        <w:t xml:space="preserve"> تع</w:t>
      </w:r>
      <w:r>
        <w:rPr>
          <w:rtl/>
        </w:rPr>
        <w:t>يين شده از سوي گروه در صورت عدم يادگيري يك مهارت، موضوع به ا</w:t>
      </w:r>
      <w:r>
        <w:rPr>
          <w:rFonts w:hint="cs"/>
          <w:rtl/>
        </w:rPr>
        <w:t>طلا</w:t>
      </w:r>
      <w:r>
        <w:rPr>
          <w:rtl/>
        </w:rPr>
        <w:t>ع مربي مربوطه رسانده شود</w:t>
      </w:r>
      <w:r>
        <w:t xml:space="preserve"> </w:t>
      </w:r>
      <w:r>
        <w:rPr>
          <w:rtl/>
        </w:rPr>
        <w:t xml:space="preserve">در پايان دوره، فرم تكميل شده را جهت تحليل و بررسي به </w:t>
      </w:r>
      <w:r>
        <w:rPr>
          <w:rFonts w:hint="cs"/>
          <w:rtl/>
        </w:rPr>
        <w:t>مدیرگروه</w:t>
      </w:r>
      <w:r>
        <w:rPr>
          <w:rtl/>
        </w:rPr>
        <w:t xml:space="preserve"> تحويل نماييد</w:t>
      </w:r>
      <w:r>
        <w:t>.</w:t>
      </w:r>
    </w:p>
    <w:p w:rsidR="00000421" w:rsidRPr="00447E0C" w:rsidRDefault="00000421">
      <w:pPr>
        <w:rPr>
          <w:rFonts w:cs="B Nazanin"/>
          <w:rtl/>
        </w:rPr>
      </w:pPr>
      <w:r w:rsidRPr="00447E0C">
        <w:rPr>
          <w:rFonts w:cs="B Nazanin"/>
          <w:rtl/>
        </w:rPr>
        <w:br w:type="page"/>
      </w:r>
    </w:p>
    <w:p w:rsidR="0074127E" w:rsidRPr="00447E0C" w:rsidRDefault="0074127E" w:rsidP="00000421">
      <w:pPr>
        <w:bidi/>
        <w:spacing w:line="360" w:lineRule="auto"/>
        <w:jc w:val="center"/>
        <w:rPr>
          <w:rFonts w:cs="B Nazanin"/>
          <w:sz w:val="28"/>
          <w:szCs w:val="28"/>
          <w:rtl/>
        </w:rPr>
      </w:pPr>
      <w:r w:rsidRPr="00447E0C">
        <w:rPr>
          <w:rFonts w:cs="B Nazanin"/>
          <w:sz w:val="28"/>
          <w:szCs w:val="28"/>
          <w:rtl/>
        </w:rPr>
        <w:lastRenderedPageBreak/>
        <w:t>قوانین و مقرارت آموزشي</w:t>
      </w:r>
    </w:p>
    <w:p w:rsidR="0074127E" w:rsidRPr="00447E0C" w:rsidRDefault="0074127E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ساعات كار</w:t>
      </w:r>
      <w:r w:rsidR="00912C9B" w:rsidRPr="00447E0C">
        <w:rPr>
          <w:rFonts w:cs="B Nazanin"/>
          <w:sz w:val="24"/>
          <w:szCs w:val="24"/>
          <w:rtl/>
        </w:rPr>
        <w:t xml:space="preserve">آموزي در شیفتهاي صبح از ساعت </w:t>
      </w:r>
      <w:r w:rsidR="004402A3">
        <w:rPr>
          <w:rFonts w:cs="B Nazanin" w:hint="cs"/>
          <w:sz w:val="24"/>
          <w:szCs w:val="24"/>
          <w:rtl/>
        </w:rPr>
        <w:t>7:30</w:t>
      </w:r>
      <w:r w:rsidR="00912C9B" w:rsidRPr="00447E0C">
        <w:rPr>
          <w:rFonts w:cs="B Nazanin" w:hint="cs"/>
          <w:sz w:val="24"/>
          <w:szCs w:val="24"/>
          <w:rtl/>
        </w:rPr>
        <w:t xml:space="preserve"> الی 12:30</w:t>
      </w:r>
      <w:r w:rsidR="00912C9B" w:rsidRPr="00447E0C">
        <w:rPr>
          <w:rFonts w:cs="B Nazanin"/>
          <w:sz w:val="24"/>
          <w:szCs w:val="24"/>
          <w:rtl/>
        </w:rPr>
        <w:t xml:space="preserve"> و عصرها از ساعت </w:t>
      </w:r>
      <w:r w:rsidR="00912C9B" w:rsidRPr="00447E0C">
        <w:rPr>
          <w:rFonts w:cs="B Nazanin" w:hint="cs"/>
          <w:sz w:val="24"/>
          <w:szCs w:val="24"/>
          <w:rtl/>
        </w:rPr>
        <w:t>14:00</w:t>
      </w:r>
      <w:r w:rsidR="00912C9B" w:rsidRPr="00447E0C">
        <w:rPr>
          <w:rFonts w:cs="B Nazanin"/>
          <w:sz w:val="24"/>
          <w:szCs w:val="24"/>
          <w:rtl/>
        </w:rPr>
        <w:t xml:space="preserve"> الي</w:t>
      </w:r>
      <w:r w:rsidR="00912C9B" w:rsidRPr="00447E0C">
        <w:rPr>
          <w:rFonts w:cs="B Nazanin" w:hint="cs"/>
          <w:sz w:val="24"/>
          <w:szCs w:val="24"/>
          <w:rtl/>
        </w:rPr>
        <w:t xml:space="preserve"> 19:00</w:t>
      </w:r>
      <w:r w:rsidRPr="00447E0C">
        <w:rPr>
          <w:rFonts w:cs="B Nazanin"/>
          <w:sz w:val="24"/>
          <w:szCs w:val="24"/>
          <w:rtl/>
        </w:rPr>
        <w:t xml:space="preserve"> ميباشد</w:t>
      </w:r>
      <w:r w:rsidRPr="00447E0C">
        <w:rPr>
          <w:rFonts w:cs="B Nazanin"/>
          <w:sz w:val="24"/>
          <w:szCs w:val="24"/>
        </w:rPr>
        <w:t xml:space="preserve">.  </w:t>
      </w:r>
    </w:p>
    <w:p w:rsidR="00547BC5" w:rsidRPr="00447E0C" w:rsidRDefault="00307183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قوانین مطابق با مقررات دان</w:t>
      </w:r>
      <w:r w:rsidR="00547BC5" w:rsidRPr="00447E0C">
        <w:rPr>
          <w:rFonts w:cs="B Nazanin" w:hint="cs"/>
          <w:sz w:val="24"/>
          <w:szCs w:val="24"/>
          <w:rtl/>
        </w:rPr>
        <w:t>شکده و قوانین موجود در بیمارستانها و پایگاههای اورژانس</w:t>
      </w:r>
    </w:p>
    <w:p w:rsidR="00985E87" w:rsidRPr="00447E0C" w:rsidRDefault="0074127E" w:rsidP="004402A3">
      <w:pPr>
        <w:pStyle w:val="ListParagraph"/>
        <w:numPr>
          <w:ilvl w:val="1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استفاده از روپوش/لباس فرم، اتیكت، ، شلوار تیره و كفش ساده ضروري ميباشد</w:t>
      </w:r>
      <w:r w:rsidR="00985E87" w:rsidRPr="00447E0C">
        <w:rPr>
          <w:rFonts w:cs="B Nazanin"/>
          <w:sz w:val="24"/>
          <w:szCs w:val="24"/>
        </w:rPr>
        <w:t>.</w:t>
      </w:r>
      <w:r w:rsidRPr="00447E0C">
        <w:rPr>
          <w:rFonts w:cs="B Nazanin"/>
          <w:sz w:val="24"/>
          <w:szCs w:val="24"/>
        </w:rPr>
        <w:t xml:space="preserve"> </w:t>
      </w:r>
    </w:p>
    <w:p w:rsidR="0074127E" w:rsidRPr="00447E0C" w:rsidRDefault="0074127E" w:rsidP="004402A3">
      <w:pPr>
        <w:pStyle w:val="ListParagraph"/>
        <w:numPr>
          <w:ilvl w:val="1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 xml:space="preserve">كوتاه نگه داشتن </w:t>
      </w:r>
      <w:r w:rsidR="00912C9B" w:rsidRPr="00447E0C">
        <w:rPr>
          <w:rFonts w:cs="B Nazanin"/>
          <w:sz w:val="24"/>
          <w:szCs w:val="24"/>
          <w:rtl/>
        </w:rPr>
        <w:t>ناخن و عدم استفاده از زیور آال</w:t>
      </w:r>
      <w:r w:rsidR="00912C9B" w:rsidRPr="00447E0C">
        <w:rPr>
          <w:rFonts w:cs="B Nazanin" w:hint="cs"/>
          <w:sz w:val="24"/>
          <w:szCs w:val="24"/>
          <w:rtl/>
        </w:rPr>
        <w:t>ت (</w:t>
      </w:r>
      <w:r w:rsidR="00912C9B" w:rsidRPr="00447E0C">
        <w:rPr>
          <w:rFonts w:cs="B Nazanin"/>
          <w:sz w:val="24"/>
          <w:szCs w:val="24"/>
          <w:rtl/>
        </w:rPr>
        <w:t>مطابق قوانین و مقررات دانشكد</w:t>
      </w:r>
      <w:r w:rsidR="00912C9B" w:rsidRPr="00447E0C">
        <w:rPr>
          <w:rFonts w:cs="B Nazanin" w:hint="cs"/>
          <w:sz w:val="24"/>
          <w:szCs w:val="24"/>
          <w:rtl/>
        </w:rPr>
        <w:t>ه)</w:t>
      </w:r>
      <w:r w:rsidRPr="00447E0C">
        <w:rPr>
          <w:rFonts w:cs="B Nazanin"/>
          <w:sz w:val="24"/>
          <w:szCs w:val="24"/>
          <w:rtl/>
        </w:rPr>
        <w:t xml:space="preserve"> الزامي است</w:t>
      </w:r>
      <w:r w:rsidRPr="00447E0C">
        <w:rPr>
          <w:rFonts w:cs="B Nazanin"/>
          <w:sz w:val="24"/>
          <w:szCs w:val="24"/>
        </w:rPr>
        <w:t xml:space="preserve">. </w:t>
      </w:r>
    </w:p>
    <w:p w:rsidR="0074127E" w:rsidRPr="00447E0C" w:rsidRDefault="0074127E" w:rsidP="004402A3">
      <w:pPr>
        <w:pStyle w:val="ListParagraph"/>
        <w:numPr>
          <w:ilvl w:val="1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پیرایش غیر معمول و غیر معقول موي سر و محاسن ممنوع مي</w:t>
      </w:r>
      <w:r w:rsidR="00912C9B" w:rsidRPr="00447E0C">
        <w:rPr>
          <w:rFonts w:cs="B Nazanin" w:hint="cs"/>
          <w:sz w:val="24"/>
          <w:szCs w:val="24"/>
          <w:rtl/>
        </w:rPr>
        <w:t xml:space="preserve"> </w:t>
      </w:r>
      <w:r w:rsidRPr="00447E0C">
        <w:rPr>
          <w:rFonts w:cs="B Nazanin"/>
          <w:sz w:val="24"/>
          <w:szCs w:val="24"/>
          <w:rtl/>
        </w:rPr>
        <w:t>باشد</w:t>
      </w:r>
      <w:r w:rsidRPr="00447E0C">
        <w:rPr>
          <w:rFonts w:cs="B Nazanin"/>
          <w:sz w:val="24"/>
          <w:szCs w:val="24"/>
        </w:rPr>
        <w:t>.</w:t>
      </w:r>
    </w:p>
    <w:p w:rsidR="0074127E" w:rsidRPr="00447E0C" w:rsidRDefault="000E63E8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رعایت اصول اخ</w:t>
      </w:r>
      <w:r w:rsidRPr="00447E0C">
        <w:rPr>
          <w:rFonts w:cs="B Nazanin" w:hint="cs"/>
          <w:sz w:val="24"/>
          <w:szCs w:val="24"/>
          <w:rtl/>
        </w:rPr>
        <w:t>لا</w:t>
      </w:r>
      <w:r w:rsidR="0074127E" w:rsidRPr="00447E0C">
        <w:rPr>
          <w:rFonts w:cs="B Nazanin"/>
          <w:sz w:val="24"/>
          <w:szCs w:val="24"/>
          <w:rtl/>
        </w:rPr>
        <w:t>قي و شئونات اس</w:t>
      </w:r>
      <w:r w:rsidRPr="00447E0C">
        <w:rPr>
          <w:rFonts w:cs="B Nazanin"/>
          <w:sz w:val="24"/>
          <w:szCs w:val="24"/>
          <w:rtl/>
        </w:rPr>
        <w:t>لا</w:t>
      </w:r>
      <w:r w:rsidR="0074127E" w:rsidRPr="00447E0C">
        <w:rPr>
          <w:rFonts w:cs="B Nazanin"/>
          <w:sz w:val="24"/>
          <w:szCs w:val="24"/>
          <w:rtl/>
        </w:rPr>
        <w:t>مي در برخورد با بیمار، همراهان بیمار، همكاران، كادر آموزشي- درماني الزامي ميباشد</w:t>
      </w:r>
      <w:r w:rsidR="0074127E" w:rsidRPr="00447E0C">
        <w:rPr>
          <w:rFonts w:cs="B Nazanin"/>
          <w:sz w:val="24"/>
          <w:szCs w:val="24"/>
        </w:rPr>
        <w:t xml:space="preserve">. </w:t>
      </w:r>
      <w:r w:rsidR="0074127E" w:rsidRPr="00447E0C">
        <w:rPr>
          <w:rFonts w:cs="B Nazanin"/>
          <w:sz w:val="24"/>
          <w:szCs w:val="24"/>
          <w:rtl/>
        </w:rPr>
        <w:t>خروج از بخش یا پایگاه فوریت تحت هر عنواني مانند: پیگیري امور اداري، شركت در جلسه و غیره مجاز نمي</w:t>
      </w:r>
      <w:r w:rsidR="004402A3">
        <w:rPr>
          <w:rFonts w:cs="B Nazanin" w:hint="cs"/>
          <w:sz w:val="24"/>
          <w:szCs w:val="24"/>
          <w:rtl/>
        </w:rPr>
        <w:t xml:space="preserve"> </w:t>
      </w:r>
      <w:r w:rsidR="0074127E" w:rsidRPr="00447E0C">
        <w:rPr>
          <w:rFonts w:cs="B Nazanin"/>
          <w:sz w:val="24"/>
          <w:szCs w:val="24"/>
          <w:rtl/>
        </w:rPr>
        <w:t>باشد</w:t>
      </w:r>
      <w:r w:rsidR="00912C9B" w:rsidRPr="00447E0C">
        <w:rPr>
          <w:rFonts w:cs="B Nazanin" w:hint="cs"/>
          <w:sz w:val="24"/>
          <w:szCs w:val="24"/>
          <w:rtl/>
        </w:rPr>
        <w:t>.</w:t>
      </w:r>
      <w:r w:rsidR="0074127E" w:rsidRPr="00447E0C">
        <w:rPr>
          <w:rFonts w:cs="B Nazanin"/>
          <w:sz w:val="24"/>
          <w:szCs w:val="24"/>
        </w:rPr>
        <w:t xml:space="preserve"> </w:t>
      </w:r>
      <w:r w:rsidR="0074127E" w:rsidRPr="00447E0C">
        <w:rPr>
          <w:rFonts w:cs="B Nazanin"/>
          <w:sz w:val="24"/>
          <w:szCs w:val="24"/>
          <w:rtl/>
        </w:rPr>
        <w:t>حضور دانشجو در تمام جلسات كارآموزي الزامي است</w:t>
      </w:r>
      <w:r w:rsidR="0074127E" w:rsidRPr="00447E0C">
        <w:rPr>
          <w:rFonts w:cs="B Nazanin"/>
          <w:sz w:val="24"/>
          <w:szCs w:val="24"/>
        </w:rPr>
        <w:t xml:space="preserve">. </w:t>
      </w:r>
    </w:p>
    <w:p w:rsidR="0074127E" w:rsidRPr="00447E0C" w:rsidRDefault="0074127E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حداكثر غیبت مجاز در هر واحد كارآموزي معادل 10/1 ساعت یا به عبارت دیگر</w:t>
      </w:r>
      <w:r w:rsidR="003B682D" w:rsidRPr="00447E0C">
        <w:rPr>
          <w:rFonts w:cs="B Nazanin"/>
          <w:sz w:val="24"/>
          <w:szCs w:val="24"/>
          <w:rtl/>
        </w:rPr>
        <w:t xml:space="preserve"> یك جلسه به ازاي هر واحد ميباشد</w:t>
      </w:r>
      <w:r w:rsidR="003B682D" w:rsidRPr="00447E0C">
        <w:rPr>
          <w:rFonts w:cs="B Nazanin" w:hint="cs"/>
          <w:sz w:val="24"/>
          <w:szCs w:val="24"/>
          <w:rtl/>
        </w:rPr>
        <w:t>. (</w:t>
      </w:r>
      <w:r w:rsidRPr="00447E0C">
        <w:rPr>
          <w:rFonts w:cs="B Nazanin"/>
          <w:sz w:val="24"/>
          <w:szCs w:val="24"/>
          <w:rtl/>
        </w:rPr>
        <w:t>در صورت غیبت موجه بیش از حد مجاز واحد مربوطه حذف و در صورت غیر موجه بودن، نمره درس مربوطه صفر منظور خواهد شد</w:t>
      </w:r>
      <w:r w:rsidRPr="00447E0C">
        <w:rPr>
          <w:rFonts w:cs="B Nazanin"/>
          <w:sz w:val="24"/>
          <w:szCs w:val="24"/>
        </w:rPr>
        <w:t>(.</w:t>
      </w:r>
    </w:p>
    <w:p w:rsidR="0074127E" w:rsidRPr="00447E0C" w:rsidRDefault="0074127E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استفاده از كتابخانه و اینترنت در ارتباط با موضوع كارآموزي، در طول كارآموزي با اجازه استاد مربوطه امكان پذیر است</w:t>
      </w:r>
      <w:r w:rsidR="003B682D" w:rsidRPr="00447E0C">
        <w:rPr>
          <w:rFonts w:cs="B Nazanin" w:hint="cs"/>
          <w:sz w:val="24"/>
          <w:szCs w:val="24"/>
          <w:rtl/>
        </w:rPr>
        <w:t>.</w:t>
      </w:r>
    </w:p>
    <w:p w:rsidR="0074127E" w:rsidRPr="00447E0C" w:rsidRDefault="0074127E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كسب آگاهي و رعایت قوانین و مقررات آموزشي در بخش/پایگاه، ارائه تكالیف تعیین شده، شركت در بحث گروهي، ارائه مراقبتها و مشاركت فعال در یادگیري از مواردي هستند كه در ارزشیابي لحاظ ميشوند</w:t>
      </w:r>
    </w:p>
    <w:p w:rsidR="0074127E" w:rsidRPr="00447E0C" w:rsidRDefault="000E63E8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 w:hint="cs"/>
          <w:sz w:val="24"/>
          <w:szCs w:val="24"/>
          <w:rtl/>
        </w:rPr>
        <w:t>د</w:t>
      </w:r>
      <w:r w:rsidR="0074127E" w:rsidRPr="00447E0C">
        <w:rPr>
          <w:rFonts w:cs="B Nazanin"/>
          <w:sz w:val="24"/>
          <w:szCs w:val="24"/>
          <w:rtl/>
        </w:rPr>
        <w:t>انشجو موظف است تكالیف خود را در پایان دوره به استاد بالیني تحویل نماید</w:t>
      </w:r>
      <w:r w:rsidR="0074127E" w:rsidRPr="00447E0C">
        <w:rPr>
          <w:rFonts w:cs="B Nazanin"/>
          <w:sz w:val="24"/>
          <w:szCs w:val="24"/>
        </w:rPr>
        <w:t>.</w:t>
      </w:r>
    </w:p>
    <w:p w:rsidR="00000421" w:rsidRPr="00447E0C" w:rsidRDefault="00000421" w:rsidP="004402A3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نكاتي که ميبايست به آنها توجه شود</w:t>
      </w:r>
      <w:r w:rsidR="004402A3">
        <w:rPr>
          <w:rFonts w:cs="B Nazanin" w:hint="cs"/>
          <w:sz w:val="24"/>
          <w:szCs w:val="24"/>
          <w:rtl/>
        </w:rPr>
        <w:t>: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تجربیات علمي و عملي خود را در لاگ بوک ثبت نمایید</w:t>
      </w:r>
      <w:r w:rsidRPr="00447E0C">
        <w:rPr>
          <w:rFonts w:cs="B Nazanin"/>
          <w:sz w:val="24"/>
          <w:szCs w:val="24"/>
        </w:rPr>
        <w:t xml:space="preserve">. 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تكمیل لاگ بوک از شروع دوره كارآموزي الزامي است</w:t>
      </w:r>
      <w:r w:rsidRPr="00447E0C">
        <w:rPr>
          <w:rFonts w:cs="B Nazanin"/>
          <w:sz w:val="24"/>
          <w:szCs w:val="24"/>
        </w:rPr>
        <w:t xml:space="preserve">. 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لاگ بوک را در تمامي اوقات به همراه داشته باشید تا در موقع لزوم نسبت به ثبت اطالعات در آن اقدام شود</w:t>
      </w:r>
      <w:r w:rsidRPr="00447E0C">
        <w:rPr>
          <w:rFonts w:cs="B Nazanin"/>
          <w:sz w:val="24"/>
          <w:szCs w:val="24"/>
        </w:rPr>
        <w:t xml:space="preserve">. 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از رجوع به حافظه جهت ثبت اطالعات كه با خطا توام ميباشد جدا خوداري نمایید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در پایان هر فعالیت، نتیجه كار در</w:t>
      </w:r>
      <w:r w:rsidR="004402A3">
        <w:rPr>
          <w:rFonts w:cs="B Nazanin"/>
          <w:sz w:val="24"/>
          <w:szCs w:val="24"/>
          <w:rtl/>
        </w:rPr>
        <w:t xml:space="preserve"> لاگ بوک ثبت گردد تا اط</w:t>
      </w:r>
      <w:r w:rsidR="004402A3">
        <w:rPr>
          <w:rFonts w:cs="B Nazanin" w:hint="cs"/>
          <w:sz w:val="24"/>
          <w:szCs w:val="24"/>
          <w:rtl/>
        </w:rPr>
        <w:t>لا</w:t>
      </w:r>
      <w:r w:rsidRPr="00447E0C">
        <w:rPr>
          <w:rFonts w:cs="B Nazanin"/>
          <w:sz w:val="24"/>
          <w:szCs w:val="24"/>
          <w:rtl/>
        </w:rPr>
        <w:t>عات مورد نیاز به سهولت در دسترس باشد</w:t>
      </w:r>
      <w:r w:rsidRPr="00447E0C">
        <w:rPr>
          <w:rFonts w:cs="B Nazanin"/>
          <w:sz w:val="24"/>
          <w:szCs w:val="24"/>
        </w:rPr>
        <w:t xml:space="preserve">. 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گروه آموزشي مجاز است در هر زمان لاگ بوک را جهت بررسي یا نسخه برداري در اختیار گیرد</w:t>
      </w:r>
      <w:r w:rsidRPr="00447E0C">
        <w:rPr>
          <w:rFonts w:cs="B Nazanin" w:hint="cs"/>
          <w:sz w:val="24"/>
          <w:szCs w:val="24"/>
          <w:rtl/>
        </w:rPr>
        <w:t>.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لاگ بوک باید به امضاي مدیر گروه برسد</w:t>
      </w:r>
      <w:r w:rsidRPr="00447E0C">
        <w:rPr>
          <w:rFonts w:cs="B Nazanin"/>
          <w:sz w:val="24"/>
          <w:szCs w:val="24"/>
        </w:rPr>
        <w:t>.</w:t>
      </w:r>
      <w:r w:rsidRPr="00447E0C">
        <w:rPr>
          <w:rFonts w:cs="B Nazanin" w:hint="cs"/>
          <w:sz w:val="24"/>
          <w:szCs w:val="24"/>
          <w:rtl/>
        </w:rPr>
        <w:t xml:space="preserve"> </w:t>
      </w:r>
    </w:p>
    <w:p w:rsidR="004402A3" w:rsidRDefault="0074127E" w:rsidP="003B682D">
      <w:pPr>
        <w:bidi/>
        <w:spacing w:line="360" w:lineRule="auto"/>
        <w:rPr>
          <w:rFonts w:cs="B Nazanin"/>
          <w:rtl/>
        </w:rPr>
      </w:pPr>
      <w:r w:rsidRPr="00447E0C">
        <w:rPr>
          <w:rFonts w:cs="B Nazanin"/>
        </w:rPr>
        <w:t xml:space="preserve"> </w:t>
      </w:r>
    </w:p>
    <w:p w:rsidR="002D576B" w:rsidRPr="00447E0C" w:rsidRDefault="0074127E" w:rsidP="004402A3">
      <w:pPr>
        <w:bidi/>
        <w:spacing w:line="360" w:lineRule="auto"/>
        <w:rPr>
          <w:rFonts w:cs="B Nazanin"/>
          <w:rtl/>
        </w:rPr>
      </w:pPr>
      <w:r w:rsidRPr="00447E0C">
        <w:rPr>
          <w:rFonts w:cs="B Nazanin"/>
          <w:rtl/>
        </w:rPr>
        <w:t>اینجانب ........................................... دانشجوي ترم .....</w:t>
      </w:r>
      <w:r w:rsidR="000E63E8" w:rsidRPr="00447E0C">
        <w:rPr>
          <w:rFonts w:cs="B Nazanin" w:hint="cs"/>
          <w:rtl/>
        </w:rPr>
        <w:t>......</w:t>
      </w:r>
      <w:r w:rsidRPr="00447E0C">
        <w:rPr>
          <w:rFonts w:cs="B Nazanin"/>
          <w:rtl/>
        </w:rPr>
        <w:t>.. مقطع .....</w:t>
      </w:r>
      <w:r w:rsidR="000E63E8" w:rsidRPr="00447E0C">
        <w:rPr>
          <w:rFonts w:cs="B Nazanin" w:hint="cs"/>
          <w:rtl/>
        </w:rPr>
        <w:t>......</w:t>
      </w:r>
      <w:r w:rsidRPr="00447E0C">
        <w:rPr>
          <w:rFonts w:cs="B Nazanin"/>
          <w:rtl/>
        </w:rPr>
        <w:t>............. رشته فوریتهاي پزشكي، به شماره دانشجویي................................... با توجه به موارد مطرح شده در جلسه توجیهي و مطالعه مفاد فوق متعهد به رعایت تمامي موارد ذكر شده در زمان حضور در كارآموزي/كارورزي عرصه مي</w:t>
      </w:r>
      <w:r w:rsidR="003B682D" w:rsidRPr="00447E0C">
        <w:rPr>
          <w:rFonts w:cs="B Nazanin" w:hint="cs"/>
          <w:rtl/>
        </w:rPr>
        <w:t xml:space="preserve"> </w:t>
      </w:r>
      <w:r w:rsidRPr="00447E0C">
        <w:rPr>
          <w:rFonts w:cs="B Nazanin"/>
          <w:rtl/>
        </w:rPr>
        <w:t>باشم</w:t>
      </w:r>
      <w:r w:rsidR="003B682D" w:rsidRPr="00447E0C">
        <w:rPr>
          <w:rFonts w:cs="B Nazanin" w:hint="cs"/>
          <w:rtl/>
        </w:rPr>
        <w:t>.</w:t>
      </w:r>
    </w:p>
    <w:p w:rsidR="003B682D" w:rsidRPr="00447E0C" w:rsidRDefault="003B682D" w:rsidP="003B682D">
      <w:pPr>
        <w:bidi/>
        <w:spacing w:line="360" w:lineRule="auto"/>
        <w:rPr>
          <w:rFonts w:cs="B Nazanin"/>
          <w:rtl/>
        </w:rPr>
      </w:pPr>
    </w:p>
    <w:p w:rsidR="002D576B" w:rsidRPr="00447E0C" w:rsidRDefault="000E63E8" w:rsidP="00000421">
      <w:pPr>
        <w:bidi/>
        <w:spacing w:line="360" w:lineRule="auto"/>
        <w:jc w:val="center"/>
        <w:rPr>
          <w:rFonts w:cs="B Nazanin"/>
          <w:rtl/>
        </w:rPr>
      </w:pPr>
      <w:r w:rsidRPr="00447E0C">
        <w:rPr>
          <w:rFonts w:cs="B Nazanin" w:hint="cs"/>
          <w:rtl/>
        </w:rPr>
        <w:t xml:space="preserve">      </w:t>
      </w:r>
      <w:r w:rsidR="0074127E" w:rsidRPr="00447E0C">
        <w:rPr>
          <w:rFonts w:cs="B Nazanin"/>
          <w:rtl/>
        </w:rPr>
        <w:t>امضا و اثر انگشت دانشجو</w:t>
      </w:r>
    </w:p>
    <w:p w:rsidR="0074127E" w:rsidRPr="00447E0C" w:rsidRDefault="00000421" w:rsidP="00000421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47E0C">
        <w:rPr>
          <w:rFonts w:cs="B Nazanin"/>
          <w:rtl/>
        </w:rPr>
        <w:br w:type="page"/>
      </w:r>
      <w:r w:rsidR="002D576B" w:rsidRPr="00447E0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طرج درس کارآموزی</w:t>
      </w:r>
    </w:p>
    <w:p w:rsidR="000E63E8" w:rsidRPr="00447E0C" w:rsidRDefault="000E63E8" w:rsidP="000E63E8">
      <w:pPr>
        <w:pStyle w:val="ListParagraph"/>
        <w:bidi/>
        <w:spacing w:line="360" w:lineRule="auto"/>
        <w:rPr>
          <w:rFonts w:cs="B Nazanin"/>
          <w:lang w:bidi="fa-IR"/>
        </w:rPr>
      </w:pPr>
    </w:p>
    <w:p w:rsidR="00307183" w:rsidRDefault="002D576B" w:rsidP="004227D0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90680C">
        <w:rPr>
          <w:rFonts w:cs="B Nazanin" w:hint="cs"/>
          <w:b/>
          <w:bCs/>
          <w:sz w:val="24"/>
          <w:szCs w:val="24"/>
          <w:rtl/>
          <w:lang w:bidi="fa-IR"/>
        </w:rPr>
        <w:t>نام واحد</w:t>
      </w:r>
      <w:r w:rsidR="000E63E8" w:rsidRPr="00447E0C">
        <w:rPr>
          <w:rFonts w:cs="B Nazanin" w:hint="cs"/>
          <w:rtl/>
          <w:lang w:bidi="fa-IR"/>
        </w:rPr>
        <w:t xml:space="preserve">: </w:t>
      </w:r>
      <w:r w:rsidR="004227D0">
        <w:rPr>
          <w:rtl/>
        </w:rPr>
        <w:t>کارآموزی در عرصه اورژانس های بیمارستانی – داخلی</w:t>
      </w:r>
      <w:r w:rsidR="004227D0">
        <w:t>)</w:t>
      </w:r>
      <w:r w:rsidR="004227D0">
        <w:rPr>
          <w:rtl/>
        </w:rPr>
        <w:t>2 واحد، 102 ساعت</w:t>
      </w:r>
      <w:r w:rsidR="004227D0">
        <w:t>(</w:t>
      </w:r>
    </w:p>
    <w:p w:rsidR="002D576B" w:rsidRPr="00447E0C" w:rsidRDefault="002D576B" w:rsidP="00307183">
      <w:pPr>
        <w:pStyle w:val="ListParagraph"/>
        <w:bidi/>
        <w:spacing w:line="240" w:lineRule="auto"/>
        <w:ind w:left="0"/>
        <w:rPr>
          <w:rFonts w:cs="B Nazanin" w:hint="cs"/>
          <w:rtl/>
          <w:lang w:bidi="fa-IR"/>
        </w:rPr>
      </w:pPr>
      <w:r w:rsidRPr="0090680C">
        <w:rPr>
          <w:rFonts w:cs="B Nazanin" w:hint="cs"/>
          <w:b/>
          <w:bCs/>
          <w:sz w:val="24"/>
          <w:szCs w:val="24"/>
          <w:rtl/>
          <w:lang w:bidi="fa-IR"/>
        </w:rPr>
        <w:t>نام مربی بالینی</w:t>
      </w:r>
      <w:r w:rsidR="000E63E8" w:rsidRPr="00447E0C">
        <w:rPr>
          <w:rFonts w:cs="B Nazanin" w:hint="cs"/>
          <w:rtl/>
          <w:lang w:bidi="fa-IR"/>
        </w:rPr>
        <w:t xml:space="preserve">: </w:t>
      </w:r>
      <w:r w:rsidR="004227D0">
        <w:rPr>
          <w:rFonts w:cs="B Nazanin" w:hint="cs"/>
          <w:rtl/>
          <w:lang w:bidi="fa-IR"/>
        </w:rPr>
        <w:t>آقای دکتر تاج، خانم فلاحی</w:t>
      </w:r>
    </w:p>
    <w:p w:rsidR="002D576B" w:rsidRPr="00447E0C" w:rsidRDefault="002D576B" w:rsidP="00307183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90680C">
        <w:rPr>
          <w:rFonts w:cs="B Nazanin" w:hint="cs"/>
          <w:b/>
          <w:bCs/>
          <w:sz w:val="28"/>
          <w:szCs w:val="28"/>
          <w:rtl/>
          <w:lang w:bidi="fa-IR"/>
        </w:rPr>
        <w:t>هدف کلی دوره</w:t>
      </w:r>
      <w:r w:rsidR="000E63E8" w:rsidRPr="0090680C">
        <w:rPr>
          <w:rFonts w:cs="B Nazanin" w:hint="cs"/>
          <w:sz w:val="24"/>
          <w:szCs w:val="24"/>
          <w:rtl/>
          <w:lang w:bidi="fa-IR"/>
        </w:rPr>
        <w:t xml:space="preserve">: </w:t>
      </w:r>
      <w:r w:rsidR="004227D0">
        <w:rPr>
          <w:rtl/>
        </w:rPr>
        <w:t>بكارگيري آموخته هاي تئوري و مهارت هاي عملي در مواجهه و برخورد با بيماران داراي فوريت هاي پزشكي داخلي</w:t>
      </w:r>
    </w:p>
    <w:p w:rsidR="0090680C" w:rsidRDefault="0090680C" w:rsidP="0090680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</w:p>
    <w:p w:rsidR="0078677F" w:rsidRDefault="002D576B" w:rsidP="0090680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90680C">
        <w:rPr>
          <w:rFonts w:cs="B Nazanin" w:hint="cs"/>
          <w:b/>
          <w:bCs/>
          <w:sz w:val="24"/>
          <w:szCs w:val="24"/>
          <w:rtl/>
          <w:lang w:bidi="fa-IR"/>
        </w:rPr>
        <w:t>اهداف یادگیری</w:t>
      </w:r>
      <w:r w:rsidRPr="00447E0C">
        <w:rPr>
          <w:rFonts w:cs="B Nazanin" w:hint="cs"/>
          <w:rtl/>
          <w:lang w:bidi="fa-IR"/>
        </w:rPr>
        <w:t>:</w:t>
      </w:r>
      <w:r w:rsidR="00CA3086" w:rsidRPr="00447E0C">
        <w:rPr>
          <w:rFonts w:cs="B Nazanin" w:hint="cs"/>
          <w:rtl/>
          <w:lang w:bidi="fa-IR"/>
        </w:rPr>
        <w:t xml:space="preserve"> </w:t>
      </w:r>
      <w:r w:rsidR="0078677F" w:rsidRPr="00447E0C">
        <w:rPr>
          <w:rFonts w:cs="B Nazanin" w:hint="cs"/>
          <w:rtl/>
          <w:lang w:bidi="fa-IR"/>
        </w:rPr>
        <w:t>از فراگیران انتظار می رود در پایان دوره قادر باشند:</w:t>
      </w:r>
    </w:p>
    <w:p w:rsidR="004227D0" w:rsidRPr="004227D0" w:rsidRDefault="004227D0" w:rsidP="004227D0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4227D0">
        <w:rPr>
          <w:rFonts w:cs="B Nazanin"/>
          <w:lang w:bidi="fa-IR"/>
        </w:rPr>
        <w:t xml:space="preserve">1 </w:t>
      </w:r>
      <w:r>
        <w:rPr>
          <w:rFonts w:cs="B Nazanin"/>
          <w:rtl/>
          <w:lang w:bidi="fa-IR"/>
        </w:rPr>
        <w:t>ع</w:t>
      </w:r>
      <w:r>
        <w:rPr>
          <w:rFonts w:cs="B Nazanin" w:hint="cs"/>
          <w:rtl/>
          <w:lang w:bidi="fa-IR"/>
        </w:rPr>
        <w:t>لا</w:t>
      </w:r>
      <w:r w:rsidRPr="004227D0">
        <w:rPr>
          <w:rFonts w:cs="B Nazanin"/>
          <w:rtl/>
          <w:lang w:bidi="fa-IR"/>
        </w:rPr>
        <w:t>يم اورژانس هاي شايع تنفسي)</w:t>
      </w:r>
      <w:r>
        <w:rPr>
          <w:rFonts w:cs="B Nazanin" w:hint="cs"/>
          <w:rtl/>
          <w:lang w:bidi="fa-IR"/>
        </w:rPr>
        <w:t xml:space="preserve"> </w:t>
      </w:r>
      <w:r w:rsidRPr="004227D0">
        <w:rPr>
          <w:rFonts w:cs="B Nazanin"/>
          <w:rtl/>
          <w:lang w:bidi="fa-IR"/>
        </w:rPr>
        <w:t>ديس پنه، بيماري هاي مزمن انسداد راه هوايي و ...( را بشناسند</w:t>
      </w:r>
      <w:r w:rsidRPr="004227D0">
        <w:rPr>
          <w:rFonts w:cs="B Nazanin"/>
          <w:lang w:bidi="fa-IR"/>
        </w:rPr>
        <w:t>.</w:t>
      </w:r>
    </w:p>
    <w:p w:rsidR="004227D0" w:rsidRPr="004227D0" w:rsidRDefault="004227D0" w:rsidP="004227D0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4227D0">
        <w:rPr>
          <w:rFonts w:cs="B Nazanin"/>
          <w:lang w:bidi="fa-IR"/>
        </w:rPr>
        <w:t xml:space="preserve">.2 </w:t>
      </w:r>
      <w:r w:rsidRPr="004227D0">
        <w:rPr>
          <w:rFonts w:cs="B Nazanin"/>
          <w:rtl/>
          <w:lang w:bidi="fa-IR"/>
        </w:rPr>
        <w:t>در شرح حال گرفتن از بيمار با مشكل تنفسي مهارت كسب كنند</w:t>
      </w:r>
      <w:r w:rsidRPr="004227D0">
        <w:rPr>
          <w:rFonts w:cs="B Nazanin"/>
          <w:lang w:bidi="fa-IR"/>
        </w:rPr>
        <w:t>.</w:t>
      </w:r>
    </w:p>
    <w:p w:rsidR="004227D0" w:rsidRPr="004227D0" w:rsidRDefault="004227D0" w:rsidP="004227D0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4227D0">
        <w:rPr>
          <w:rFonts w:cs="B Nazanin"/>
          <w:lang w:bidi="fa-IR"/>
        </w:rPr>
        <w:t xml:space="preserve">.3 </w:t>
      </w:r>
      <w:r w:rsidRPr="004227D0">
        <w:rPr>
          <w:rFonts w:cs="B Nazanin"/>
          <w:rtl/>
          <w:lang w:bidi="fa-IR"/>
        </w:rPr>
        <w:t>در ارزيابي و مراقبت هاي پيش بيمارستاني در اورژانس هاي شايع تنفسي مهارت كسب كنند</w:t>
      </w:r>
      <w:r w:rsidRPr="004227D0">
        <w:rPr>
          <w:rFonts w:cs="B Nazanin"/>
          <w:lang w:bidi="fa-IR"/>
        </w:rPr>
        <w:t>.</w:t>
      </w:r>
    </w:p>
    <w:p w:rsidR="004227D0" w:rsidRPr="004227D0" w:rsidRDefault="004227D0" w:rsidP="004227D0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4227D0">
        <w:rPr>
          <w:rFonts w:cs="B Nazanin"/>
          <w:lang w:bidi="fa-IR"/>
        </w:rPr>
        <w:t xml:space="preserve">.4 </w:t>
      </w:r>
      <w:r w:rsidRPr="004227D0">
        <w:rPr>
          <w:rFonts w:cs="B Nazanin"/>
          <w:rtl/>
          <w:lang w:bidi="fa-IR"/>
        </w:rPr>
        <w:t>تكنيك هاي باز كردن راه هوايي را بشناسند و انجام دهند</w:t>
      </w:r>
      <w:r w:rsidRPr="004227D0">
        <w:rPr>
          <w:rFonts w:cs="B Nazanin"/>
          <w:lang w:bidi="fa-IR"/>
        </w:rPr>
        <w:t>.</w:t>
      </w:r>
    </w:p>
    <w:p w:rsidR="004227D0" w:rsidRPr="004227D0" w:rsidRDefault="004227D0" w:rsidP="004227D0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4227D0">
        <w:rPr>
          <w:rFonts w:cs="B Nazanin"/>
          <w:lang w:bidi="fa-IR"/>
        </w:rPr>
        <w:t xml:space="preserve">.5 </w:t>
      </w:r>
      <w:r w:rsidRPr="004227D0">
        <w:rPr>
          <w:rFonts w:cs="B Nazanin"/>
          <w:rtl/>
          <w:lang w:bidi="fa-IR"/>
        </w:rPr>
        <w:t>اقدامات مراقبتي و درماني در انواع اورژانس هاي شايع تنفسي را بدانند</w:t>
      </w:r>
      <w:r w:rsidRPr="004227D0">
        <w:rPr>
          <w:rFonts w:cs="B Nazanin"/>
          <w:lang w:bidi="fa-IR"/>
        </w:rPr>
        <w:t>.</w:t>
      </w:r>
    </w:p>
    <w:p w:rsidR="004227D0" w:rsidRPr="004227D0" w:rsidRDefault="004227D0" w:rsidP="004227D0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4227D0">
        <w:rPr>
          <w:rFonts w:cs="B Nazanin"/>
          <w:lang w:bidi="fa-IR"/>
        </w:rPr>
        <w:t xml:space="preserve">.6 </w:t>
      </w:r>
      <w:r w:rsidRPr="004227D0">
        <w:rPr>
          <w:rFonts w:cs="B Nazanin"/>
          <w:rtl/>
          <w:lang w:bidi="fa-IR"/>
        </w:rPr>
        <w:t>عاليم اورژانس هاي شايع قلب و عروق</w:t>
      </w:r>
      <w:r>
        <w:rPr>
          <w:rFonts w:cs="B Nazanin" w:hint="cs"/>
          <w:rtl/>
          <w:lang w:bidi="fa-IR"/>
        </w:rPr>
        <w:t xml:space="preserve"> (</w:t>
      </w:r>
      <w:r w:rsidRPr="004227D0">
        <w:rPr>
          <w:rFonts w:cs="B Nazanin"/>
          <w:rtl/>
          <w:lang w:bidi="fa-IR"/>
        </w:rPr>
        <w:t>انفاركتوس قلبي، ادم حاد ريه، آنژين صدري، نارسايي حاد قلبي و ...</w:t>
      </w:r>
      <w:r>
        <w:rPr>
          <w:rFonts w:cs="B Nazanin" w:hint="cs"/>
          <w:rtl/>
          <w:lang w:bidi="fa-IR"/>
        </w:rPr>
        <w:t>)</w:t>
      </w:r>
      <w:r w:rsidRPr="004227D0">
        <w:rPr>
          <w:rFonts w:cs="B Nazanin"/>
          <w:rtl/>
          <w:lang w:bidi="fa-IR"/>
        </w:rPr>
        <w:t xml:space="preserve"> را</w:t>
      </w:r>
      <w:r>
        <w:rPr>
          <w:rFonts w:cs="B Nazanin" w:hint="cs"/>
          <w:rtl/>
          <w:lang w:bidi="fa-IR"/>
        </w:rPr>
        <w:t xml:space="preserve"> </w:t>
      </w:r>
      <w:r w:rsidRPr="004227D0">
        <w:rPr>
          <w:rFonts w:cs="B Nazanin"/>
          <w:rtl/>
          <w:lang w:bidi="fa-IR"/>
        </w:rPr>
        <w:t>بشناسند</w:t>
      </w:r>
      <w:r w:rsidRPr="004227D0">
        <w:rPr>
          <w:rFonts w:cs="B Nazanin"/>
          <w:lang w:bidi="fa-IR"/>
        </w:rPr>
        <w:t>.</w:t>
      </w:r>
    </w:p>
    <w:p w:rsidR="004227D0" w:rsidRPr="004227D0" w:rsidRDefault="004227D0" w:rsidP="004227D0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4227D0">
        <w:rPr>
          <w:rFonts w:cs="B Nazanin"/>
          <w:lang w:bidi="fa-IR"/>
        </w:rPr>
        <w:t xml:space="preserve">.7 </w:t>
      </w:r>
      <w:r w:rsidRPr="004227D0">
        <w:rPr>
          <w:rFonts w:cs="B Nazanin"/>
          <w:rtl/>
          <w:lang w:bidi="fa-IR"/>
        </w:rPr>
        <w:t>در شرح حال گرفتن از بيمار با مشكل قلبي مهارت كسب كنند</w:t>
      </w:r>
      <w:r w:rsidRPr="004227D0">
        <w:rPr>
          <w:rFonts w:cs="B Nazanin"/>
          <w:lang w:bidi="fa-IR"/>
        </w:rPr>
        <w:t>.</w:t>
      </w:r>
    </w:p>
    <w:p w:rsidR="004227D0" w:rsidRPr="004227D0" w:rsidRDefault="004227D0" w:rsidP="004227D0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4227D0">
        <w:rPr>
          <w:rFonts w:cs="B Nazanin"/>
          <w:lang w:bidi="fa-IR"/>
        </w:rPr>
        <w:t xml:space="preserve">.8 </w:t>
      </w:r>
      <w:r w:rsidRPr="004227D0">
        <w:rPr>
          <w:rFonts w:cs="B Nazanin"/>
          <w:rtl/>
          <w:lang w:bidi="fa-IR"/>
        </w:rPr>
        <w:t>در ارزيابي و تشخيص انواع اورژانس هاي شايع قلب و عروق مهارت كسب كنند</w:t>
      </w:r>
      <w:r w:rsidRPr="004227D0">
        <w:rPr>
          <w:rFonts w:cs="B Nazanin"/>
          <w:lang w:bidi="fa-IR"/>
        </w:rPr>
        <w:t>.</w:t>
      </w:r>
    </w:p>
    <w:p w:rsidR="004227D0" w:rsidRPr="004227D0" w:rsidRDefault="004227D0" w:rsidP="004227D0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4227D0">
        <w:rPr>
          <w:rFonts w:cs="B Nazanin"/>
          <w:lang w:bidi="fa-IR"/>
        </w:rPr>
        <w:t xml:space="preserve">.9 </w:t>
      </w:r>
      <w:r w:rsidRPr="004227D0">
        <w:rPr>
          <w:rFonts w:cs="B Nazanin"/>
          <w:rtl/>
          <w:lang w:bidi="fa-IR"/>
        </w:rPr>
        <w:t>اقدامات مراقبتي و درماني در انواع اورژانس هاي شايع قلب و عروق را بدانند</w:t>
      </w:r>
      <w:r w:rsidRPr="004227D0">
        <w:rPr>
          <w:rFonts w:cs="B Nazanin"/>
          <w:lang w:bidi="fa-IR"/>
        </w:rPr>
        <w:t>.</w:t>
      </w:r>
    </w:p>
    <w:p w:rsidR="004227D0" w:rsidRPr="004227D0" w:rsidRDefault="004227D0" w:rsidP="004227D0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4227D0">
        <w:rPr>
          <w:rFonts w:cs="B Nazanin"/>
          <w:lang w:bidi="fa-IR"/>
        </w:rPr>
        <w:t xml:space="preserve">.10 </w:t>
      </w:r>
      <w:r w:rsidRPr="004227D0">
        <w:rPr>
          <w:rFonts w:cs="B Nazanin"/>
          <w:rtl/>
          <w:lang w:bidi="fa-IR"/>
        </w:rPr>
        <w:t>در تفسير انواع آريتمي ها مهارت كسب كنند</w:t>
      </w:r>
      <w:r w:rsidRPr="004227D0">
        <w:rPr>
          <w:rFonts w:cs="B Nazanin"/>
          <w:lang w:bidi="fa-IR"/>
        </w:rPr>
        <w:t>.</w:t>
      </w:r>
    </w:p>
    <w:p w:rsidR="004227D0" w:rsidRPr="004227D0" w:rsidRDefault="004227D0" w:rsidP="004227D0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4227D0">
        <w:rPr>
          <w:rFonts w:cs="B Nazanin"/>
          <w:lang w:bidi="fa-IR"/>
        </w:rPr>
        <w:t xml:space="preserve">.11 </w:t>
      </w:r>
      <w:r w:rsidRPr="004227D0">
        <w:rPr>
          <w:rFonts w:cs="B Nazanin"/>
          <w:rtl/>
          <w:lang w:bidi="fa-IR"/>
        </w:rPr>
        <w:t>درمان هاي دارويي و غير دارويي در انواع آريتمي ها را بدانند</w:t>
      </w:r>
      <w:r w:rsidRPr="004227D0">
        <w:rPr>
          <w:rFonts w:cs="B Nazanin"/>
          <w:lang w:bidi="fa-IR"/>
        </w:rPr>
        <w:t>.</w:t>
      </w:r>
    </w:p>
    <w:p w:rsidR="004227D0" w:rsidRPr="004227D0" w:rsidRDefault="004227D0" w:rsidP="004227D0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4227D0">
        <w:rPr>
          <w:rFonts w:cs="B Nazanin"/>
          <w:lang w:bidi="fa-IR"/>
        </w:rPr>
        <w:t xml:space="preserve">.12 </w:t>
      </w:r>
      <w:r w:rsidRPr="004227D0">
        <w:rPr>
          <w:rFonts w:cs="B Nazanin"/>
          <w:rtl/>
          <w:lang w:bidi="fa-IR"/>
        </w:rPr>
        <w:t>چگونگي ارزيابي بيمار مشكوک به خونريزي داخلي را بدانند</w:t>
      </w:r>
      <w:r w:rsidRPr="004227D0">
        <w:rPr>
          <w:rFonts w:cs="B Nazanin"/>
          <w:lang w:bidi="fa-IR"/>
        </w:rPr>
        <w:t>.</w:t>
      </w:r>
    </w:p>
    <w:p w:rsidR="004227D0" w:rsidRPr="004227D0" w:rsidRDefault="004227D0" w:rsidP="004227D0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4227D0">
        <w:rPr>
          <w:rFonts w:cs="B Nazanin"/>
          <w:lang w:bidi="fa-IR"/>
        </w:rPr>
        <w:t xml:space="preserve">.13 </w:t>
      </w:r>
      <w:r w:rsidRPr="004227D0">
        <w:rPr>
          <w:rFonts w:cs="B Nazanin"/>
          <w:rtl/>
          <w:lang w:bidi="fa-IR"/>
        </w:rPr>
        <w:t>نشانه ها و روش هاي تشخيص خونريزي داخلي را بدانند</w:t>
      </w:r>
      <w:r w:rsidRPr="004227D0">
        <w:rPr>
          <w:rFonts w:cs="B Nazanin"/>
          <w:lang w:bidi="fa-IR"/>
        </w:rPr>
        <w:t>.</w:t>
      </w:r>
    </w:p>
    <w:p w:rsidR="004227D0" w:rsidRPr="004227D0" w:rsidRDefault="004227D0" w:rsidP="004227D0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4227D0">
        <w:rPr>
          <w:rFonts w:cs="B Nazanin"/>
          <w:lang w:bidi="fa-IR"/>
        </w:rPr>
        <w:t xml:space="preserve">.14 </w:t>
      </w:r>
      <w:r w:rsidRPr="004227D0">
        <w:rPr>
          <w:rFonts w:cs="B Nazanin"/>
          <w:rtl/>
          <w:lang w:bidi="fa-IR"/>
        </w:rPr>
        <w:t>اقدامات درماني و مراقبت هاي پزشكي اورژانسي در بيمار مشكوک به خونريزي داخلي را بدانند و انجام دهند</w:t>
      </w:r>
      <w:r w:rsidRPr="004227D0">
        <w:rPr>
          <w:rFonts w:cs="B Nazanin"/>
          <w:lang w:bidi="fa-IR"/>
        </w:rPr>
        <w:t>.</w:t>
      </w:r>
    </w:p>
    <w:p w:rsidR="004227D0" w:rsidRPr="004227D0" w:rsidRDefault="004227D0" w:rsidP="004227D0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4227D0">
        <w:rPr>
          <w:rFonts w:cs="B Nazanin"/>
          <w:lang w:bidi="fa-IR"/>
        </w:rPr>
        <w:t xml:space="preserve">.15 </w:t>
      </w:r>
      <w:r w:rsidRPr="004227D0">
        <w:rPr>
          <w:rFonts w:cs="B Nazanin"/>
          <w:rtl/>
          <w:lang w:bidi="fa-IR"/>
        </w:rPr>
        <w:t>انواع شوک را بشناسند و اقدامات مراقبتي و درماني مربوطه را بدانند</w:t>
      </w:r>
      <w:r w:rsidRPr="004227D0">
        <w:rPr>
          <w:rFonts w:cs="B Nazanin"/>
          <w:lang w:bidi="fa-IR"/>
        </w:rPr>
        <w:t>.</w:t>
      </w:r>
    </w:p>
    <w:p w:rsidR="004227D0" w:rsidRPr="004227D0" w:rsidRDefault="004227D0" w:rsidP="004227D0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4227D0">
        <w:rPr>
          <w:rFonts w:cs="B Nazanin"/>
          <w:lang w:bidi="fa-IR"/>
        </w:rPr>
        <w:t xml:space="preserve">.16 </w:t>
      </w:r>
      <w:r w:rsidRPr="004227D0">
        <w:rPr>
          <w:rFonts w:cs="B Nazanin"/>
          <w:rtl/>
          <w:lang w:bidi="fa-IR"/>
        </w:rPr>
        <w:t>اصول مايع درماني در شوک را بدانند</w:t>
      </w:r>
      <w:r w:rsidRPr="004227D0">
        <w:rPr>
          <w:rFonts w:cs="B Nazanin"/>
          <w:lang w:bidi="fa-IR"/>
        </w:rPr>
        <w:t>.</w:t>
      </w:r>
    </w:p>
    <w:p w:rsidR="004227D0" w:rsidRPr="00447E0C" w:rsidRDefault="004227D0" w:rsidP="004227D0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4227D0">
        <w:rPr>
          <w:rFonts w:cs="B Nazanin"/>
          <w:rtl/>
          <w:lang w:bidi="fa-IR"/>
        </w:rPr>
        <w:t>.17 اقدامات درماني و مراقبت هاي پزشكي اورژانسي در بيماران شكم حاد را بدانند.</w:t>
      </w:r>
    </w:p>
    <w:p w:rsidR="00307183" w:rsidRDefault="00307183" w:rsidP="00D00993">
      <w:pPr>
        <w:pStyle w:val="ListParagraph"/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/>
      </w:r>
      <w:r>
        <w:rPr>
          <w:rFonts w:cs="B Nazanin"/>
          <w:b/>
          <w:bCs/>
          <w:sz w:val="28"/>
          <w:szCs w:val="28"/>
          <w:rtl/>
          <w:lang w:bidi="fa-IR"/>
        </w:rPr>
        <w:br/>
      </w:r>
    </w:p>
    <w:p w:rsidR="00307183" w:rsidRDefault="00307183" w:rsidP="00307183">
      <w:pPr>
        <w:pStyle w:val="ListParagraph"/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07183" w:rsidRDefault="00307183" w:rsidP="00307183">
      <w:pPr>
        <w:pStyle w:val="ListParagraph"/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07183" w:rsidRDefault="00307183" w:rsidP="00307183">
      <w:pPr>
        <w:pStyle w:val="ListParagraph"/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307183" w:rsidRDefault="00307183" w:rsidP="00307183">
      <w:pPr>
        <w:pStyle w:val="ListParagraph"/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D576B" w:rsidRPr="00447E0C" w:rsidRDefault="002D576B" w:rsidP="00307183">
      <w:pPr>
        <w:pStyle w:val="ListParagraph"/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47E0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لیست حضور و غیاب دانشجو</w:t>
      </w:r>
    </w:p>
    <w:tbl>
      <w:tblPr>
        <w:tblStyle w:val="TableGrid"/>
        <w:bidiVisual/>
        <w:tblW w:w="10095" w:type="dxa"/>
        <w:tblInd w:w="-460" w:type="dxa"/>
        <w:tblLook w:val="04A0" w:firstRow="1" w:lastRow="0" w:firstColumn="1" w:lastColumn="0" w:noHBand="0" w:noVBand="1"/>
      </w:tblPr>
      <w:tblGrid>
        <w:gridCol w:w="2379"/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1048"/>
      </w:tblGrid>
      <w:tr w:rsidR="002D576B" w:rsidRPr="00447E0C" w:rsidTr="0090680C">
        <w:trPr>
          <w:trHeight w:val="643"/>
        </w:trPr>
        <w:tc>
          <w:tcPr>
            <w:tcW w:w="1890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90680C">
              <w:rPr>
                <w:rFonts w:cs="B Nazanin" w:hint="cs"/>
                <w:sz w:val="28"/>
                <w:szCs w:val="28"/>
                <w:rtl/>
                <w:lang w:bidi="fa-IR"/>
              </w:rPr>
              <w:t>نام دانشجو/ تاریخ</w:t>
            </w: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447E0C">
              <w:rPr>
                <w:rFonts w:cs="B Nazanin" w:hint="cs"/>
                <w:rtl/>
                <w:lang w:bidi="fa-IR"/>
              </w:rPr>
              <w:t>امضای مربی</w:t>
            </w:r>
          </w:p>
        </w:tc>
      </w:tr>
      <w:tr w:rsidR="002D576B" w:rsidRPr="00447E0C" w:rsidTr="0090680C">
        <w:trPr>
          <w:trHeight w:val="678"/>
        </w:trPr>
        <w:tc>
          <w:tcPr>
            <w:tcW w:w="1890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:rsidR="002D576B" w:rsidRPr="00447E0C" w:rsidRDefault="002D576B" w:rsidP="00CA3086">
      <w:pPr>
        <w:jc w:val="center"/>
        <w:rPr>
          <w:rFonts w:cs="B Nazanin"/>
          <w:sz w:val="28"/>
          <w:szCs w:val="28"/>
          <w:rtl/>
        </w:rPr>
      </w:pPr>
      <w:r w:rsidRPr="00447E0C">
        <w:rPr>
          <w:rFonts w:cs="B Nazanin"/>
          <w:sz w:val="28"/>
          <w:szCs w:val="28"/>
          <w:rtl/>
        </w:rPr>
        <w:t>ارزيابي مهارتهای بالیني کارآموز توسط مربي</w:t>
      </w:r>
    </w:p>
    <w:tbl>
      <w:tblPr>
        <w:tblStyle w:val="TableGrid"/>
        <w:tblpPr w:leftFromText="180" w:rightFromText="180" w:vertAnchor="text" w:horzAnchor="margin" w:tblpXSpec="right" w:tblpY="103"/>
        <w:bidiVisual/>
        <w:tblW w:w="9713" w:type="dxa"/>
        <w:tblLayout w:type="fixed"/>
        <w:tblLook w:val="04A0" w:firstRow="1" w:lastRow="0" w:firstColumn="1" w:lastColumn="0" w:noHBand="0" w:noVBand="1"/>
      </w:tblPr>
      <w:tblGrid>
        <w:gridCol w:w="618"/>
        <w:gridCol w:w="3974"/>
        <w:gridCol w:w="706"/>
        <w:gridCol w:w="883"/>
        <w:gridCol w:w="707"/>
        <w:gridCol w:w="794"/>
        <w:gridCol w:w="618"/>
        <w:gridCol w:w="709"/>
        <w:gridCol w:w="704"/>
      </w:tblGrid>
      <w:tr w:rsidR="00D00993" w:rsidRPr="00447E0C" w:rsidTr="0090680C">
        <w:trPr>
          <w:trHeight w:val="335"/>
        </w:trPr>
        <w:tc>
          <w:tcPr>
            <w:tcW w:w="618" w:type="dxa"/>
            <w:vMerge w:val="restart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  <w:r w:rsidRPr="0090680C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974" w:type="dxa"/>
            <w:vMerge w:val="restart"/>
          </w:tcPr>
          <w:p w:rsidR="00D00993" w:rsidRPr="0090680C" w:rsidRDefault="00D00993" w:rsidP="00CA3086">
            <w:pPr>
              <w:jc w:val="center"/>
              <w:rPr>
                <w:rFonts w:cs="B Nazanin"/>
                <w:b/>
                <w:bCs/>
              </w:rPr>
            </w:pPr>
            <w:r w:rsidRPr="0090680C">
              <w:rPr>
                <w:rFonts w:cs="B Nazanin" w:hint="cs"/>
                <w:b/>
                <w:bCs/>
                <w:rtl/>
              </w:rPr>
              <w:t>مهارت مورد نظر</w:t>
            </w:r>
          </w:p>
        </w:tc>
        <w:tc>
          <w:tcPr>
            <w:tcW w:w="2296" w:type="dxa"/>
            <w:gridSpan w:val="3"/>
          </w:tcPr>
          <w:p w:rsidR="00D00993" w:rsidRPr="0090680C" w:rsidRDefault="00D00993" w:rsidP="00CA3086">
            <w:pPr>
              <w:jc w:val="center"/>
              <w:rPr>
                <w:rFonts w:cs="B Nazanin"/>
                <w:b/>
                <w:bCs/>
              </w:rPr>
            </w:pPr>
            <w:r w:rsidRPr="0090680C">
              <w:rPr>
                <w:rFonts w:cs="B Nazanin" w:hint="cs"/>
                <w:b/>
                <w:bCs/>
                <w:rtl/>
              </w:rPr>
              <w:t>نحوه اقدام</w:t>
            </w:r>
          </w:p>
        </w:tc>
        <w:tc>
          <w:tcPr>
            <w:tcW w:w="794" w:type="dxa"/>
            <w:vMerge w:val="restart"/>
          </w:tcPr>
          <w:p w:rsidR="00D00993" w:rsidRPr="0090680C" w:rsidRDefault="00D00993" w:rsidP="00CA3086">
            <w:pPr>
              <w:rPr>
                <w:rFonts w:cs="B Nazanin"/>
                <w:b/>
                <w:bCs/>
              </w:rPr>
            </w:pPr>
            <w:r w:rsidRPr="0090680C">
              <w:rPr>
                <w:rFonts w:cs="B Nazanin" w:hint="cs"/>
                <w:b/>
                <w:bCs/>
                <w:rtl/>
              </w:rPr>
              <w:t>دفعات انجام</w:t>
            </w:r>
          </w:p>
        </w:tc>
        <w:tc>
          <w:tcPr>
            <w:tcW w:w="2031" w:type="dxa"/>
            <w:gridSpan w:val="3"/>
          </w:tcPr>
          <w:p w:rsidR="00D00993" w:rsidRPr="0090680C" w:rsidRDefault="00D00993" w:rsidP="00CA3086">
            <w:pPr>
              <w:rPr>
                <w:rFonts w:cs="B Nazanin"/>
                <w:b/>
                <w:bCs/>
              </w:rPr>
            </w:pPr>
            <w:r w:rsidRPr="0090680C">
              <w:rPr>
                <w:rFonts w:cs="B Nazanin" w:hint="cs"/>
                <w:b/>
                <w:bCs/>
                <w:rtl/>
              </w:rPr>
              <w:t>ارزیابی</w:t>
            </w:r>
          </w:p>
        </w:tc>
      </w:tr>
      <w:tr w:rsidR="00D00993" w:rsidRPr="00447E0C" w:rsidTr="0090680C">
        <w:trPr>
          <w:trHeight w:val="338"/>
        </w:trPr>
        <w:tc>
          <w:tcPr>
            <w:tcW w:w="618" w:type="dxa"/>
            <w:vMerge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74" w:type="dxa"/>
            <w:vMerge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6" w:type="dxa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80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مشاهده </w:t>
            </w:r>
          </w:p>
        </w:tc>
        <w:tc>
          <w:tcPr>
            <w:tcW w:w="883" w:type="dxa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80C">
              <w:rPr>
                <w:rFonts w:cs="B Nazanin" w:hint="cs"/>
                <w:b/>
                <w:bCs/>
                <w:sz w:val="20"/>
                <w:szCs w:val="20"/>
                <w:rtl/>
              </w:rPr>
              <w:t>با کمک</w:t>
            </w:r>
          </w:p>
        </w:tc>
        <w:tc>
          <w:tcPr>
            <w:tcW w:w="707" w:type="dxa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80C">
              <w:rPr>
                <w:rFonts w:cs="B Nazanin" w:hint="cs"/>
                <w:b/>
                <w:bCs/>
                <w:sz w:val="20"/>
                <w:szCs w:val="20"/>
                <w:rtl/>
              </w:rPr>
              <w:t>مستقل</w:t>
            </w:r>
          </w:p>
        </w:tc>
        <w:tc>
          <w:tcPr>
            <w:tcW w:w="794" w:type="dxa"/>
            <w:vMerge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8" w:type="dxa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80C">
              <w:rPr>
                <w:rFonts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709" w:type="dxa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80C">
              <w:rPr>
                <w:rFonts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704" w:type="dxa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80C">
              <w:rPr>
                <w:rFonts w:cs="B Nazanin" w:hint="cs"/>
                <w:b/>
                <w:bCs/>
                <w:sz w:val="20"/>
                <w:szCs w:val="20"/>
                <w:rtl/>
              </w:rPr>
              <w:t>ضعیف</w:t>
            </w:r>
          </w:p>
        </w:tc>
      </w:tr>
      <w:tr w:rsidR="004227D0" w:rsidRPr="00447E0C" w:rsidTr="0090680C">
        <w:trPr>
          <w:trHeight w:val="396"/>
        </w:trPr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4227D0" w:rsidRPr="00745FE2" w:rsidRDefault="004227D0" w:rsidP="004227D0">
            <w:pPr>
              <w:bidi/>
            </w:pPr>
            <w:r w:rsidRPr="00745FE2">
              <w:rPr>
                <w:rtl/>
              </w:rPr>
              <w:t>شرح حال گيري و ارزيابي بيمار با مشكل تنفسي</w:t>
            </w:r>
          </w:p>
        </w:tc>
        <w:tc>
          <w:tcPr>
            <w:tcW w:w="706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4227D0" w:rsidRPr="00447E0C" w:rsidTr="0090680C">
        <w:trPr>
          <w:trHeight w:val="347"/>
        </w:trPr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4227D0" w:rsidRPr="00745FE2" w:rsidRDefault="004227D0" w:rsidP="004227D0">
            <w:pPr>
              <w:bidi/>
            </w:pPr>
            <w:r w:rsidRPr="00745FE2">
              <w:rPr>
                <w:rtl/>
              </w:rPr>
              <w:t>اقدامات مراقبتي و درماني در انواع اورژانس هاي شايع</w:t>
            </w:r>
            <w:r w:rsidRPr="00745FE2">
              <w:rPr>
                <w:rtl/>
              </w:rPr>
              <w:t xml:space="preserve"> </w:t>
            </w:r>
            <w:r w:rsidRPr="00745FE2">
              <w:rPr>
                <w:rtl/>
              </w:rPr>
              <w:t>تنفسي</w:t>
            </w:r>
          </w:p>
        </w:tc>
        <w:tc>
          <w:tcPr>
            <w:tcW w:w="706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4227D0" w:rsidRPr="00447E0C" w:rsidTr="0090680C">
        <w:trPr>
          <w:trHeight w:val="321"/>
        </w:trPr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4227D0" w:rsidRPr="00745FE2" w:rsidRDefault="004227D0" w:rsidP="004227D0">
            <w:pPr>
              <w:bidi/>
            </w:pPr>
            <w:r w:rsidRPr="00745FE2">
              <w:rPr>
                <w:rtl/>
              </w:rPr>
              <w:t>مديريت راه هوايي در بيماران</w:t>
            </w:r>
          </w:p>
        </w:tc>
        <w:tc>
          <w:tcPr>
            <w:tcW w:w="706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4227D0" w:rsidRPr="00447E0C" w:rsidTr="0090680C">
        <w:trPr>
          <w:trHeight w:val="381"/>
        </w:trPr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4227D0" w:rsidRPr="00745FE2" w:rsidRDefault="004227D0" w:rsidP="004227D0">
            <w:pPr>
              <w:bidi/>
            </w:pPr>
            <w:r w:rsidRPr="00745FE2">
              <w:rPr>
                <w:rtl/>
              </w:rPr>
              <w:t>شرح حال گيري از بيمار با مشكل قلبي</w:t>
            </w:r>
          </w:p>
        </w:tc>
        <w:tc>
          <w:tcPr>
            <w:tcW w:w="706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4227D0" w:rsidRPr="00447E0C" w:rsidTr="0090680C">
        <w:trPr>
          <w:trHeight w:val="424"/>
        </w:trPr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4227D0" w:rsidRPr="00745FE2" w:rsidRDefault="004227D0" w:rsidP="004227D0">
            <w:pPr>
              <w:bidi/>
            </w:pPr>
            <w:r w:rsidRPr="00745FE2">
              <w:rPr>
                <w:rtl/>
              </w:rPr>
              <w:t>ارزيابي و تشخيص اورژانس هاي شايع قلبي</w:t>
            </w:r>
          </w:p>
        </w:tc>
        <w:tc>
          <w:tcPr>
            <w:tcW w:w="706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4227D0" w:rsidRPr="00447E0C" w:rsidTr="0090680C">
        <w:trPr>
          <w:trHeight w:val="295"/>
        </w:trPr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4227D0" w:rsidRPr="00745FE2" w:rsidRDefault="004227D0" w:rsidP="004227D0">
            <w:pPr>
              <w:bidi/>
            </w:pPr>
            <w:r w:rsidRPr="00745FE2">
              <w:rPr>
                <w:rtl/>
              </w:rPr>
              <w:t>اقدامات مراقبتي و درماني در انواع اورژانس هاي شايع قلب</w:t>
            </w:r>
            <w:r w:rsidRPr="00745FE2">
              <w:rPr>
                <w:rtl/>
              </w:rPr>
              <w:t xml:space="preserve"> </w:t>
            </w:r>
            <w:r w:rsidRPr="00745FE2">
              <w:rPr>
                <w:rtl/>
              </w:rPr>
              <w:t>و عروق</w:t>
            </w:r>
          </w:p>
        </w:tc>
        <w:tc>
          <w:tcPr>
            <w:tcW w:w="706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4227D0" w:rsidRPr="00447E0C" w:rsidTr="0090680C">
        <w:trPr>
          <w:trHeight w:val="424"/>
        </w:trPr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4227D0" w:rsidRPr="00745FE2" w:rsidRDefault="004227D0" w:rsidP="004227D0">
            <w:pPr>
              <w:bidi/>
            </w:pPr>
            <w:r w:rsidRPr="00745FE2">
              <w:rPr>
                <w:rtl/>
              </w:rPr>
              <w:t>تفسير انواع آريتمي ها</w:t>
            </w:r>
          </w:p>
        </w:tc>
        <w:tc>
          <w:tcPr>
            <w:tcW w:w="706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4227D0" w:rsidRPr="00447E0C" w:rsidTr="0090680C">
        <w:trPr>
          <w:trHeight w:val="407"/>
        </w:trPr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4227D0" w:rsidRPr="00745FE2" w:rsidRDefault="004227D0" w:rsidP="004227D0">
            <w:pPr>
              <w:bidi/>
            </w:pPr>
            <w:r w:rsidRPr="00745FE2">
              <w:rPr>
                <w:rtl/>
              </w:rPr>
              <w:t>ارزيابي بيمار و تشخيص مشكوک به خونريزي داخلي</w:t>
            </w:r>
          </w:p>
        </w:tc>
        <w:tc>
          <w:tcPr>
            <w:tcW w:w="706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4227D0" w:rsidRPr="00447E0C" w:rsidTr="0090680C">
        <w:trPr>
          <w:trHeight w:val="338"/>
        </w:trPr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4227D0" w:rsidRPr="00745FE2" w:rsidRDefault="004227D0" w:rsidP="004227D0">
            <w:pPr>
              <w:bidi/>
            </w:pPr>
            <w:r w:rsidRPr="00745FE2">
              <w:rPr>
                <w:rtl/>
              </w:rPr>
              <w:t>اقدامات درماني و مراقبت هاي پزشكي اورژانسي در بيمار</w:t>
            </w:r>
          </w:p>
        </w:tc>
        <w:tc>
          <w:tcPr>
            <w:tcW w:w="706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4227D0" w:rsidRPr="00447E0C" w:rsidTr="0090680C">
        <w:trPr>
          <w:trHeight w:val="381"/>
        </w:trPr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4227D0" w:rsidRPr="00745FE2" w:rsidRDefault="004227D0" w:rsidP="004227D0">
            <w:pPr>
              <w:bidi/>
            </w:pPr>
            <w:r w:rsidRPr="00745FE2">
              <w:rPr>
                <w:rtl/>
              </w:rPr>
              <w:t>مشكوک به خونريزي داخلي</w:t>
            </w:r>
          </w:p>
        </w:tc>
        <w:tc>
          <w:tcPr>
            <w:tcW w:w="706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4227D0" w:rsidRPr="00447E0C" w:rsidTr="0090680C">
        <w:trPr>
          <w:trHeight w:val="338"/>
        </w:trPr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4227D0" w:rsidRPr="00745FE2" w:rsidRDefault="004227D0" w:rsidP="004227D0">
            <w:pPr>
              <w:bidi/>
            </w:pPr>
            <w:r w:rsidRPr="00745FE2">
              <w:rPr>
                <w:rtl/>
              </w:rPr>
              <w:t>اقدامات مراقبتي و درماني در انواع شوک</w:t>
            </w:r>
          </w:p>
        </w:tc>
        <w:tc>
          <w:tcPr>
            <w:tcW w:w="706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4227D0" w:rsidRPr="00447E0C" w:rsidTr="0090680C">
        <w:trPr>
          <w:trHeight w:val="338"/>
        </w:trPr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4227D0" w:rsidRPr="00745FE2" w:rsidRDefault="004227D0" w:rsidP="004227D0">
            <w:pPr>
              <w:bidi/>
            </w:pPr>
            <w:r w:rsidRPr="00745FE2">
              <w:rPr>
                <w:rtl/>
              </w:rPr>
              <w:t>مايع درماني در شوک</w:t>
            </w:r>
          </w:p>
        </w:tc>
        <w:tc>
          <w:tcPr>
            <w:tcW w:w="706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4227D0" w:rsidRPr="00447E0C" w:rsidTr="0090680C">
        <w:trPr>
          <w:trHeight w:val="338"/>
        </w:trPr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4227D0" w:rsidRPr="00745FE2" w:rsidRDefault="004227D0" w:rsidP="004227D0">
            <w:pPr>
              <w:bidi/>
            </w:pPr>
            <w:r w:rsidRPr="00745FE2">
              <w:rPr>
                <w:rtl/>
              </w:rPr>
              <w:t>اقدامات درماني و مراقبت هاي پزشكي اورژانسي در</w:t>
            </w:r>
            <w:r w:rsidRPr="00745FE2">
              <w:rPr>
                <w:rtl/>
              </w:rPr>
              <w:t xml:space="preserve"> </w:t>
            </w:r>
            <w:r w:rsidRPr="00745FE2">
              <w:rPr>
                <w:rtl/>
              </w:rPr>
              <w:t>بيماران شكم حاد</w:t>
            </w:r>
          </w:p>
        </w:tc>
        <w:tc>
          <w:tcPr>
            <w:tcW w:w="706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4227D0" w:rsidRPr="00447E0C" w:rsidRDefault="004227D0" w:rsidP="004227D0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</w:tbl>
    <w:p w:rsidR="00307183" w:rsidRDefault="00307183" w:rsidP="00000421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307183" w:rsidRDefault="00307183" w:rsidP="00000421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4227D0" w:rsidRDefault="004227D0" w:rsidP="00000421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4227D0" w:rsidRDefault="004227D0" w:rsidP="00000421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307183" w:rsidRDefault="009E288A" w:rsidP="00000421">
      <w:pPr>
        <w:jc w:val="center"/>
        <w:rPr>
          <w:rFonts w:cs="B Nazanin"/>
          <w:b/>
          <w:bCs/>
          <w:sz w:val="32"/>
          <w:szCs w:val="32"/>
          <w:rtl/>
        </w:rPr>
      </w:pPr>
      <w:r w:rsidRPr="0090680C">
        <w:rPr>
          <w:rFonts w:cs="B Nazanin"/>
          <w:b/>
          <w:bCs/>
          <w:sz w:val="32"/>
          <w:szCs w:val="32"/>
          <w:rtl/>
        </w:rPr>
        <w:lastRenderedPageBreak/>
        <w:t>ارزيابي تكالیف کارآموز توسط مربي</w:t>
      </w:r>
    </w:p>
    <w:tbl>
      <w:tblPr>
        <w:tblStyle w:val="TableGrid"/>
        <w:tblW w:w="9699" w:type="dxa"/>
        <w:tblLook w:val="04A0" w:firstRow="1" w:lastRow="0" w:firstColumn="1" w:lastColumn="0" w:noHBand="0" w:noVBand="1"/>
      </w:tblPr>
      <w:tblGrid>
        <w:gridCol w:w="744"/>
        <w:gridCol w:w="787"/>
        <w:gridCol w:w="680"/>
        <w:gridCol w:w="4809"/>
        <w:gridCol w:w="1966"/>
        <w:gridCol w:w="713"/>
      </w:tblGrid>
      <w:tr w:rsidR="009E288A" w:rsidRPr="00447E0C" w:rsidTr="00447E0C">
        <w:trPr>
          <w:trHeight w:val="662"/>
        </w:trPr>
        <w:tc>
          <w:tcPr>
            <w:tcW w:w="744" w:type="dxa"/>
          </w:tcPr>
          <w:p w:rsidR="009E288A" w:rsidRPr="00447E0C" w:rsidRDefault="00307183" w:rsidP="009E288A">
            <w:pPr>
              <w:rPr>
                <w:rFonts w:cs="B Nazanin"/>
              </w:rPr>
            </w:pPr>
            <w:r>
              <w:rPr>
                <w:rFonts w:cs="B Nazanin"/>
                <w:b/>
                <w:bCs/>
                <w:sz w:val="32"/>
                <w:szCs w:val="32"/>
                <w:rtl/>
              </w:rPr>
              <w:br w:type="page"/>
            </w:r>
            <w:r w:rsidR="009E288A" w:rsidRPr="00447E0C">
              <w:rPr>
                <w:rFonts w:cs="B Nazanin"/>
                <w:rtl/>
              </w:rPr>
              <w:t>ضع</w:t>
            </w:r>
            <w:r w:rsidR="009E288A" w:rsidRPr="00447E0C">
              <w:rPr>
                <w:rFonts w:cs="B Nazanin" w:hint="cs"/>
                <w:rtl/>
              </w:rPr>
              <w:t>ی</w:t>
            </w:r>
            <w:r w:rsidR="009E288A" w:rsidRPr="00447E0C">
              <w:rPr>
                <w:rFonts w:cs="B Nazanin" w:hint="eastAsia"/>
                <w:rtl/>
              </w:rPr>
              <w:t>ف</w:t>
            </w:r>
          </w:p>
        </w:tc>
        <w:tc>
          <w:tcPr>
            <w:tcW w:w="787" w:type="dxa"/>
          </w:tcPr>
          <w:p w:rsidR="009E288A" w:rsidRPr="00447E0C" w:rsidRDefault="009E288A" w:rsidP="009E288A">
            <w:pPr>
              <w:rPr>
                <w:rFonts w:cs="B Nazanin"/>
              </w:rPr>
            </w:pPr>
            <w:r w:rsidRPr="00447E0C">
              <w:rPr>
                <w:rFonts w:cs="B Nazanin"/>
                <w:rtl/>
              </w:rPr>
              <w:t xml:space="preserve">متوسط </w:t>
            </w:r>
          </w:p>
        </w:tc>
        <w:tc>
          <w:tcPr>
            <w:tcW w:w="680" w:type="dxa"/>
          </w:tcPr>
          <w:p w:rsidR="009E288A" w:rsidRPr="00447E0C" w:rsidRDefault="009E288A" w:rsidP="009E288A">
            <w:pPr>
              <w:rPr>
                <w:rFonts w:cs="B Nazanin"/>
              </w:rPr>
            </w:pPr>
            <w:r w:rsidRPr="00447E0C">
              <w:rPr>
                <w:rFonts w:cs="B Nazanin"/>
                <w:rtl/>
              </w:rPr>
              <w:t xml:space="preserve">خوب </w:t>
            </w:r>
          </w:p>
        </w:tc>
        <w:tc>
          <w:tcPr>
            <w:tcW w:w="4809" w:type="dxa"/>
          </w:tcPr>
          <w:p w:rsidR="009E288A" w:rsidRPr="00447E0C" w:rsidRDefault="009E288A" w:rsidP="00D00993">
            <w:pPr>
              <w:jc w:val="center"/>
              <w:rPr>
                <w:rFonts w:cs="B Nazanin"/>
              </w:rPr>
            </w:pPr>
            <w:r w:rsidRPr="00447E0C">
              <w:rPr>
                <w:rFonts w:cs="B Nazanin"/>
                <w:rtl/>
              </w:rPr>
              <w:t>عنوان و خ</w:t>
            </w:r>
            <w:r w:rsidR="00D00993" w:rsidRPr="00447E0C">
              <w:rPr>
                <w:rFonts w:cs="B Nazanin" w:hint="cs"/>
                <w:rtl/>
              </w:rPr>
              <w:t>لا</w:t>
            </w:r>
            <w:r w:rsidRPr="00447E0C">
              <w:rPr>
                <w:rFonts w:cs="B Nazanin"/>
                <w:rtl/>
              </w:rPr>
              <w:t>صه محتوا</w:t>
            </w:r>
          </w:p>
        </w:tc>
        <w:tc>
          <w:tcPr>
            <w:tcW w:w="1966" w:type="dxa"/>
          </w:tcPr>
          <w:p w:rsidR="009E288A" w:rsidRPr="00447E0C" w:rsidRDefault="009E288A" w:rsidP="00D00993">
            <w:pPr>
              <w:jc w:val="center"/>
              <w:rPr>
                <w:rFonts w:cs="B Nazanin"/>
              </w:rPr>
            </w:pPr>
            <w:r w:rsidRPr="00447E0C">
              <w:rPr>
                <w:rFonts w:cs="B Nazanin"/>
                <w:rtl/>
              </w:rPr>
              <w:t>تکال</w:t>
            </w:r>
            <w:r w:rsidRPr="00447E0C">
              <w:rPr>
                <w:rFonts w:cs="B Nazanin" w:hint="cs"/>
                <w:rtl/>
              </w:rPr>
              <w:t>ی</w:t>
            </w:r>
            <w:r w:rsidRPr="00447E0C">
              <w:rPr>
                <w:rFonts w:cs="B Nazanin" w:hint="eastAsia"/>
                <w:rtl/>
              </w:rPr>
              <w:t>ف</w:t>
            </w:r>
          </w:p>
        </w:tc>
        <w:tc>
          <w:tcPr>
            <w:tcW w:w="713" w:type="dxa"/>
          </w:tcPr>
          <w:p w:rsidR="009E288A" w:rsidRPr="00447E0C" w:rsidRDefault="009E288A" w:rsidP="009E288A">
            <w:pPr>
              <w:rPr>
                <w:rFonts w:cs="B Nazanin"/>
              </w:rPr>
            </w:pPr>
            <w:r w:rsidRPr="00447E0C">
              <w:rPr>
                <w:rFonts w:cs="B Nazanin"/>
                <w:rtl/>
              </w:rPr>
              <w:t>رد</w:t>
            </w:r>
            <w:r w:rsidRPr="00447E0C">
              <w:rPr>
                <w:rFonts w:cs="B Nazanin" w:hint="cs"/>
                <w:rtl/>
              </w:rPr>
              <w:t>ی</w:t>
            </w:r>
            <w:r w:rsidRPr="00447E0C">
              <w:rPr>
                <w:rFonts w:cs="B Nazanin" w:hint="eastAsia"/>
                <w:rtl/>
              </w:rPr>
              <w:t>ف</w:t>
            </w:r>
            <w:r w:rsidRPr="00447E0C">
              <w:rPr>
                <w:rFonts w:cs="B Nazanin"/>
                <w:rtl/>
              </w:rPr>
              <w:t xml:space="preserve"> </w:t>
            </w:r>
          </w:p>
        </w:tc>
      </w:tr>
      <w:tr w:rsidR="00C32273" w:rsidRPr="00447E0C" w:rsidTr="00447E0C">
        <w:trPr>
          <w:trHeight w:val="1379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 w:val="restart"/>
          </w:tcPr>
          <w:p w:rsidR="00C32273" w:rsidRPr="00447E0C" w:rsidRDefault="00C32273" w:rsidP="00D00993">
            <w:pPr>
              <w:jc w:val="center"/>
              <w:rPr>
                <w:rFonts w:cs="B Nazanin"/>
              </w:rPr>
            </w:pPr>
            <w:r w:rsidRPr="00447E0C">
              <w:rPr>
                <w:rFonts w:cs="B Nazanin"/>
                <w:rtl/>
              </w:rPr>
              <w:t>گزارش موردی</w:t>
            </w:r>
          </w:p>
        </w:tc>
        <w:tc>
          <w:tcPr>
            <w:tcW w:w="713" w:type="dxa"/>
            <w:vMerge w:val="restart"/>
          </w:tcPr>
          <w:p w:rsidR="00C32273" w:rsidRPr="00447E0C" w:rsidRDefault="00C32273" w:rsidP="009E288A">
            <w:pPr>
              <w:rPr>
                <w:rFonts w:cs="B Nazanin"/>
              </w:rPr>
            </w:pPr>
            <w:r w:rsidRPr="00447E0C">
              <w:rPr>
                <w:rFonts w:cs="B Nazanin" w:hint="cs"/>
                <w:rtl/>
              </w:rPr>
              <w:t>۱</w:t>
            </w:r>
          </w:p>
        </w:tc>
      </w:tr>
      <w:tr w:rsidR="00C32273" w:rsidRPr="00447E0C" w:rsidTr="00447E0C">
        <w:trPr>
          <w:trHeight w:val="1414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/>
          </w:tcPr>
          <w:p w:rsidR="00C32273" w:rsidRPr="00447E0C" w:rsidRDefault="00C32273" w:rsidP="00D00993">
            <w:pPr>
              <w:jc w:val="center"/>
              <w:rPr>
                <w:rFonts w:cs="B Nazanin"/>
              </w:rPr>
            </w:pPr>
          </w:p>
        </w:tc>
        <w:tc>
          <w:tcPr>
            <w:tcW w:w="713" w:type="dxa"/>
            <w:vMerge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</w:tr>
      <w:tr w:rsidR="00C32273" w:rsidRPr="00447E0C" w:rsidTr="00447E0C">
        <w:trPr>
          <w:trHeight w:val="1414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/>
          </w:tcPr>
          <w:p w:rsidR="00C32273" w:rsidRPr="00447E0C" w:rsidRDefault="00C32273" w:rsidP="00D00993">
            <w:pPr>
              <w:jc w:val="center"/>
              <w:rPr>
                <w:rFonts w:cs="B Nazanin"/>
              </w:rPr>
            </w:pPr>
          </w:p>
        </w:tc>
        <w:tc>
          <w:tcPr>
            <w:tcW w:w="713" w:type="dxa"/>
            <w:vMerge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</w:tr>
      <w:tr w:rsidR="00C32273" w:rsidRPr="00447E0C" w:rsidTr="00447E0C">
        <w:trPr>
          <w:trHeight w:val="1414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 w:val="restart"/>
          </w:tcPr>
          <w:p w:rsidR="00C32273" w:rsidRPr="00447E0C" w:rsidRDefault="00477AB1" w:rsidP="00D009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عناوین</w:t>
            </w:r>
            <w:r w:rsidR="00C32273" w:rsidRPr="00447E0C">
              <w:rPr>
                <w:rFonts w:cs="B Nazanin" w:hint="cs"/>
                <w:rtl/>
              </w:rPr>
              <w:t xml:space="preserve"> کنفرانس</w:t>
            </w:r>
          </w:p>
        </w:tc>
        <w:tc>
          <w:tcPr>
            <w:tcW w:w="713" w:type="dxa"/>
            <w:vMerge w:val="restart"/>
          </w:tcPr>
          <w:p w:rsidR="00C32273" w:rsidRPr="00447E0C" w:rsidRDefault="00C32273" w:rsidP="009E288A">
            <w:pPr>
              <w:rPr>
                <w:rFonts w:cs="B Nazanin"/>
              </w:rPr>
            </w:pPr>
            <w:r w:rsidRPr="00447E0C">
              <w:rPr>
                <w:rFonts w:cs="B Nazanin" w:hint="cs"/>
                <w:rtl/>
              </w:rPr>
              <w:t>۲</w:t>
            </w:r>
          </w:p>
        </w:tc>
      </w:tr>
      <w:tr w:rsidR="00C32273" w:rsidRPr="00447E0C" w:rsidTr="00447E0C">
        <w:trPr>
          <w:trHeight w:val="1414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/>
          </w:tcPr>
          <w:p w:rsidR="00C32273" w:rsidRPr="00447E0C" w:rsidRDefault="00C32273" w:rsidP="00D00993">
            <w:pPr>
              <w:jc w:val="center"/>
              <w:rPr>
                <w:rFonts w:cs="B Nazanin"/>
              </w:rPr>
            </w:pPr>
          </w:p>
        </w:tc>
        <w:tc>
          <w:tcPr>
            <w:tcW w:w="713" w:type="dxa"/>
            <w:vMerge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</w:tr>
      <w:tr w:rsidR="00C32273" w:rsidRPr="00447E0C" w:rsidTr="00447E0C">
        <w:trPr>
          <w:trHeight w:val="1414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 w:val="restart"/>
          </w:tcPr>
          <w:p w:rsidR="00C32273" w:rsidRPr="00447E0C" w:rsidRDefault="00C32273" w:rsidP="00D00993">
            <w:pPr>
              <w:jc w:val="center"/>
              <w:rPr>
                <w:rFonts w:cs="B Nazanin"/>
              </w:rPr>
            </w:pPr>
            <w:r w:rsidRPr="00447E0C">
              <w:rPr>
                <w:rFonts w:cs="B Nazanin" w:hint="cs"/>
                <w:rtl/>
              </w:rPr>
              <w:t>فعالیت پژوهشی</w:t>
            </w:r>
          </w:p>
        </w:tc>
        <w:tc>
          <w:tcPr>
            <w:tcW w:w="713" w:type="dxa"/>
            <w:vMerge w:val="restart"/>
          </w:tcPr>
          <w:p w:rsidR="00C32273" w:rsidRPr="00447E0C" w:rsidRDefault="00C32273" w:rsidP="009E288A">
            <w:pPr>
              <w:rPr>
                <w:rFonts w:cs="B Nazanin"/>
              </w:rPr>
            </w:pPr>
            <w:r w:rsidRPr="00447E0C">
              <w:rPr>
                <w:rFonts w:cs="B Nazanin" w:hint="cs"/>
                <w:rtl/>
              </w:rPr>
              <w:t>۳</w:t>
            </w:r>
          </w:p>
        </w:tc>
      </w:tr>
      <w:tr w:rsidR="00C32273" w:rsidRPr="00447E0C" w:rsidTr="00447E0C">
        <w:trPr>
          <w:trHeight w:val="1414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13" w:type="dxa"/>
            <w:vMerge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</w:tr>
    </w:tbl>
    <w:p w:rsidR="00D00993" w:rsidRPr="0090680C" w:rsidRDefault="009E288A" w:rsidP="00000421">
      <w:pPr>
        <w:jc w:val="center"/>
        <w:rPr>
          <w:rFonts w:cs="B Nazanin"/>
          <w:b/>
          <w:bCs/>
          <w:sz w:val="36"/>
          <w:szCs w:val="36"/>
          <w:rtl/>
        </w:rPr>
      </w:pPr>
      <w:r w:rsidRPr="00447E0C">
        <w:rPr>
          <w:rFonts w:cs="B Nazanin"/>
          <w:rtl/>
        </w:rPr>
        <w:br w:type="page"/>
      </w:r>
      <w:r w:rsidR="002D576B" w:rsidRPr="0090680C">
        <w:rPr>
          <w:rFonts w:cs="B Nazanin"/>
          <w:b/>
          <w:bCs/>
          <w:sz w:val="36"/>
          <w:szCs w:val="36"/>
          <w:rtl/>
        </w:rPr>
        <w:lastRenderedPageBreak/>
        <w:t>ارزشیابي نهايي کارآموزی</w:t>
      </w:r>
    </w:p>
    <w:p w:rsidR="002D576B" w:rsidRPr="0090680C" w:rsidRDefault="002D576B" w:rsidP="00D00993">
      <w:pPr>
        <w:pStyle w:val="ListParagraph"/>
        <w:bidi/>
        <w:spacing w:line="360" w:lineRule="auto"/>
        <w:rPr>
          <w:rFonts w:cs="B Nazanin"/>
          <w:b/>
          <w:bCs/>
          <w:rtl/>
        </w:rPr>
      </w:pPr>
      <w:r w:rsidRPr="00447E0C">
        <w:rPr>
          <w:rFonts w:cs="B Nazanin"/>
          <w:rtl/>
        </w:rPr>
        <w:t xml:space="preserve"> </w:t>
      </w:r>
      <w:r w:rsidRPr="0090680C">
        <w:rPr>
          <w:rFonts w:cs="B Nazanin"/>
          <w:b/>
          <w:bCs/>
          <w:sz w:val="28"/>
          <w:szCs w:val="28"/>
          <w:rtl/>
        </w:rPr>
        <w:t xml:space="preserve">تاریخ شروع: </w:t>
      </w:r>
      <w:r w:rsidR="00D00993" w:rsidRPr="0090680C">
        <w:rPr>
          <w:rFonts w:cs="B Nazanin"/>
          <w:b/>
          <w:bCs/>
          <w:sz w:val="28"/>
          <w:szCs w:val="28"/>
          <w:rtl/>
        </w:rPr>
        <w:tab/>
      </w:r>
      <w:r w:rsidR="00D00993" w:rsidRPr="0090680C">
        <w:rPr>
          <w:rFonts w:cs="B Nazanin"/>
          <w:b/>
          <w:bCs/>
          <w:sz w:val="28"/>
          <w:szCs w:val="28"/>
          <w:rtl/>
        </w:rPr>
        <w:tab/>
      </w:r>
      <w:r w:rsidR="00D00993" w:rsidRPr="0090680C">
        <w:rPr>
          <w:rFonts w:cs="B Nazanin"/>
          <w:b/>
          <w:bCs/>
          <w:sz w:val="28"/>
          <w:szCs w:val="28"/>
          <w:rtl/>
        </w:rPr>
        <w:tab/>
      </w:r>
      <w:r w:rsidRPr="0090680C">
        <w:rPr>
          <w:rFonts w:cs="B Nazanin"/>
          <w:b/>
          <w:bCs/>
          <w:sz w:val="28"/>
          <w:szCs w:val="28"/>
          <w:rtl/>
        </w:rPr>
        <w:t>تاریخ خاتمه:</w:t>
      </w:r>
      <w:r w:rsidR="00D00993" w:rsidRPr="0090680C">
        <w:rPr>
          <w:rFonts w:cs="B Nazanin"/>
          <w:b/>
          <w:bCs/>
          <w:sz w:val="28"/>
          <w:szCs w:val="28"/>
          <w:rtl/>
        </w:rPr>
        <w:tab/>
      </w:r>
      <w:r w:rsidR="00D00993" w:rsidRPr="0090680C">
        <w:rPr>
          <w:rFonts w:cs="B Nazanin"/>
          <w:b/>
          <w:bCs/>
          <w:sz w:val="28"/>
          <w:szCs w:val="28"/>
          <w:rtl/>
        </w:rPr>
        <w:tab/>
      </w:r>
      <w:r w:rsidR="00D00993" w:rsidRPr="0090680C">
        <w:rPr>
          <w:rFonts w:cs="B Nazanin"/>
          <w:b/>
          <w:bCs/>
          <w:sz w:val="28"/>
          <w:szCs w:val="28"/>
          <w:rtl/>
        </w:rPr>
        <w:tab/>
      </w:r>
      <w:r w:rsidRPr="0090680C">
        <w:rPr>
          <w:rFonts w:cs="B Nazanin"/>
          <w:b/>
          <w:bCs/>
          <w:sz w:val="28"/>
          <w:szCs w:val="28"/>
          <w:rtl/>
        </w:rPr>
        <w:t xml:space="preserve"> تعداد غیبت</w:t>
      </w:r>
      <w:r w:rsidRPr="0090680C">
        <w:rPr>
          <w:rFonts w:cs="B Nazanin"/>
          <w:b/>
          <w:bCs/>
          <w:sz w:val="28"/>
          <w:szCs w:val="28"/>
        </w:rPr>
        <w:t>:</w:t>
      </w:r>
    </w:p>
    <w:tbl>
      <w:tblPr>
        <w:tblStyle w:val="TableGrid"/>
        <w:bidiVisual/>
        <w:tblW w:w="10080" w:type="dxa"/>
        <w:tblInd w:w="-566" w:type="dxa"/>
        <w:tblLook w:val="04A0" w:firstRow="1" w:lastRow="0" w:firstColumn="1" w:lastColumn="0" w:noHBand="0" w:noVBand="1"/>
      </w:tblPr>
      <w:tblGrid>
        <w:gridCol w:w="1710"/>
        <w:gridCol w:w="4417"/>
        <w:gridCol w:w="893"/>
        <w:gridCol w:w="932"/>
        <w:gridCol w:w="1094"/>
        <w:gridCol w:w="1034"/>
      </w:tblGrid>
      <w:tr w:rsidR="00C32273" w:rsidRPr="00447E0C" w:rsidTr="00D00993">
        <w:trPr>
          <w:trHeight w:val="503"/>
        </w:trPr>
        <w:tc>
          <w:tcPr>
            <w:tcW w:w="1710" w:type="dxa"/>
          </w:tcPr>
          <w:p w:rsidR="00C32273" w:rsidRPr="0090680C" w:rsidRDefault="00C32273" w:rsidP="00C32273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90680C">
              <w:rPr>
                <w:rFonts w:cs="B Nazanin"/>
                <w:b/>
                <w:bCs/>
                <w:sz w:val="28"/>
                <w:szCs w:val="28"/>
                <w:rtl/>
              </w:rPr>
              <w:t xml:space="preserve">حیطه ارزشیابي </w:t>
            </w:r>
          </w:p>
        </w:tc>
        <w:tc>
          <w:tcPr>
            <w:tcW w:w="4417" w:type="dxa"/>
          </w:tcPr>
          <w:p w:rsidR="00C32273" w:rsidRPr="0090680C" w:rsidRDefault="00C32273" w:rsidP="00D0099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0680C">
              <w:rPr>
                <w:rFonts w:cs="B Nazanin"/>
                <w:b/>
                <w:bCs/>
                <w:sz w:val="28"/>
                <w:szCs w:val="28"/>
                <w:rtl/>
              </w:rPr>
              <w:t>حیطه ارزشیابي شاخص مد نظر</w:t>
            </w:r>
          </w:p>
        </w:tc>
        <w:tc>
          <w:tcPr>
            <w:tcW w:w="893" w:type="dxa"/>
          </w:tcPr>
          <w:p w:rsidR="00C32273" w:rsidRPr="0090680C" w:rsidRDefault="00C32273" w:rsidP="00C32273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90680C">
              <w:rPr>
                <w:rFonts w:cs="B Nazanin"/>
                <w:b/>
                <w:bCs/>
                <w:sz w:val="28"/>
                <w:szCs w:val="28"/>
                <w:rtl/>
              </w:rPr>
              <w:t xml:space="preserve">عالي </w:t>
            </w:r>
          </w:p>
        </w:tc>
        <w:tc>
          <w:tcPr>
            <w:tcW w:w="932" w:type="dxa"/>
          </w:tcPr>
          <w:p w:rsidR="00C32273" w:rsidRPr="0090680C" w:rsidRDefault="00C32273" w:rsidP="00C32273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90680C">
              <w:rPr>
                <w:rFonts w:cs="B Nazanin"/>
                <w:b/>
                <w:bCs/>
                <w:sz w:val="28"/>
                <w:szCs w:val="28"/>
                <w:rtl/>
              </w:rPr>
              <w:t xml:space="preserve">خوب </w:t>
            </w:r>
          </w:p>
        </w:tc>
        <w:tc>
          <w:tcPr>
            <w:tcW w:w="1094" w:type="dxa"/>
          </w:tcPr>
          <w:p w:rsidR="00C32273" w:rsidRPr="0090680C" w:rsidRDefault="00C32273" w:rsidP="00C32273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90680C">
              <w:rPr>
                <w:rFonts w:cs="B Nazanin"/>
                <w:b/>
                <w:bCs/>
                <w:sz w:val="28"/>
                <w:szCs w:val="28"/>
                <w:rtl/>
              </w:rPr>
              <w:t xml:space="preserve">متوسط </w:t>
            </w:r>
          </w:p>
        </w:tc>
        <w:tc>
          <w:tcPr>
            <w:tcW w:w="1034" w:type="dxa"/>
          </w:tcPr>
          <w:p w:rsidR="00C32273" w:rsidRPr="0090680C" w:rsidRDefault="00C32273" w:rsidP="00C32273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90680C">
              <w:rPr>
                <w:rFonts w:cs="B Nazanin"/>
                <w:b/>
                <w:bCs/>
                <w:sz w:val="28"/>
                <w:szCs w:val="28"/>
                <w:rtl/>
              </w:rPr>
              <w:t>ضعیف</w:t>
            </w:r>
          </w:p>
        </w:tc>
      </w:tr>
      <w:tr w:rsidR="00D00993" w:rsidRPr="00447E0C" w:rsidTr="00D00993">
        <w:trPr>
          <w:trHeight w:val="647"/>
        </w:trPr>
        <w:tc>
          <w:tcPr>
            <w:tcW w:w="1710" w:type="dxa"/>
            <w:vMerge w:val="restart"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 رفتاری</w:t>
            </w:r>
          </w:p>
        </w:tc>
        <w:tc>
          <w:tcPr>
            <w:tcW w:w="4417" w:type="dxa"/>
          </w:tcPr>
          <w:p w:rsidR="00D00993" w:rsidRPr="0090680C" w:rsidRDefault="00D00993" w:rsidP="00D0099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رعایت نظم، انضباط و وقت شناسی 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530"/>
        </w:trPr>
        <w:tc>
          <w:tcPr>
            <w:tcW w:w="1710" w:type="dxa"/>
            <w:vMerge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7" w:type="dxa"/>
          </w:tcPr>
          <w:p w:rsidR="00D00993" w:rsidRPr="0090680C" w:rsidRDefault="00D00993" w:rsidP="00D0099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آراستگی ظاهري و رعایت شئونات اخالقی 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456"/>
        </w:trPr>
        <w:tc>
          <w:tcPr>
            <w:tcW w:w="1710" w:type="dxa"/>
            <w:vMerge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7" w:type="dxa"/>
          </w:tcPr>
          <w:p w:rsidR="00D00993" w:rsidRPr="0090680C" w:rsidRDefault="00D00993" w:rsidP="00D0099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 xml:space="preserve">مسئولیت پذیري 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872"/>
        </w:trPr>
        <w:tc>
          <w:tcPr>
            <w:tcW w:w="1710" w:type="dxa"/>
            <w:vMerge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7" w:type="dxa"/>
          </w:tcPr>
          <w:p w:rsidR="00D00993" w:rsidRPr="0090680C" w:rsidRDefault="00D00993" w:rsidP="00D0099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ارتباط صحیح و مناسب با دیگران </w:t>
            </w:r>
            <w:r w:rsidRPr="0090680C">
              <w:rPr>
                <w:rFonts w:cs="B Nazanin"/>
                <w:b/>
                <w:bCs/>
                <w:sz w:val="24"/>
                <w:szCs w:val="24"/>
              </w:rPr>
              <w:t>)</w:t>
            </w: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>مربی، کارکنان، مددجو و همراهان</w:t>
            </w:r>
            <w:r w:rsidRPr="0090680C">
              <w:rPr>
                <w:rFonts w:cs="B Nazanin"/>
                <w:b/>
                <w:bCs/>
                <w:sz w:val="24"/>
                <w:szCs w:val="24"/>
              </w:rPr>
              <w:t xml:space="preserve"> ( 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710"/>
        </w:trPr>
        <w:tc>
          <w:tcPr>
            <w:tcW w:w="1710" w:type="dxa"/>
            <w:vMerge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7" w:type="dxa"/>
          </w:tcPr>
          <w:p w:rsidR="00D00993" w:rsidRPr="0090680C" w:rsidRDefault="00D00993" w:rsidP="00D0099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>رعایت اصول مهارتهاي ارتباطی و رفتاري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710"/>
        </w:trPr>
        <w:tc>
          <w:tcPr>
            <w:tcW w:w="1710" w:type="dxa"/>
            <w:vMerge w:val="restart"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 فعالیت های آموزشی</w:t>
            </w:r>
          </w:p>
        </w:tc>
        <w:tc>
          <w:tcPr>
            <w:tcW w:w="4417" w:type="dxa"/>
          </w:tcPr>
          <w:p w:rsidR="00D00993" w:rsidRPr="0090680C" w:rsidRDefault="00D00993" w:rsidP="00D0099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دستیابی به هدف کلی 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458"/>
        </w:trPr>
        <w:tc>
          <w:tcPr>
            <w:tcW w:w="1710" w:type="dxa"/>
            <w:vMerge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7" w:type="dxa"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>دستیابی به اهداف یادگیري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657"/>
        </w:trPr>
        <w:tc>
          <w:tcPr>
            <w:tcW w:w="1710" w:type="dxa"/>
            <w:vMerge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7" w:type="dxa"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>ارائه تکالیف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</w:tbl>
    <w:p w:rsidR="00C32273" w:rsidRPr="00447E0C" w:rsidRDefault="00C32273" w:rsidP="00C32273">
      <w:pPr>
        <w:pStyle w:val="ListParagraph"/>
        <w:bidi/>
        <w:spacing w:line="360" w:lineRule="auto"/>
        <w:rPr>
          <w:rFonts w:cs="B Nazanin"/>
        </w:rPr>
      </w:pPr>
      <w:bookmarkStart w:id="0" w:name="_GoBack"/>
      <w:bookmarkEnd w:id="0"/>
    </w:p>
    <w:sectPr w:rsidR="00C32273" w:rsidRPr="00447E0C" w:rsidSect="0090680C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D2C" w:rsidRDefault="00506D2C" w:rsidP="00000421">
      <w:pPr>
        <w:spacing w:after="0" w:line="240" w:lineRule="auto"/>
      </w:pPr>
      <w:r>
        <w:separator/>
      </w:r>
    </w:p>
  </w:endnote>
  <w:endnote w:type="continuationSeparator" w:id="0">
    <w:p w:rsidR="00506D2C" w:rsidRDefault="00506D2C" w:rsidP="0000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IranNastaliq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D2C" w:rsidRDefault="00506D2C" w:rsidP="00000421">
      <w:pPr>
        <w:spacing w:after="0" w:line="240" w:lineRule="auto"/>
      </w:pPr>
      <w:r>
        <w:separator/>
      </w:r>
    </w:p>
  </w:footnote>
  <w:footnote w:type="continuationSeparator" w:id="0">
    <w:p w:rsidR="00506D2C" w:rsidRDefault="00506D2C" w:rsidP="00000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5F2C"/>
    <w:multiLevelType w:val="hybridMultilevel"/>
    <w:tmpl w:val="C5CEED62"/>
    <w:lvl w:ilvl="0" w:tplc="69623EE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6684"/>
    <w:multiLevelType w:val="hybridMultilevel"/>
    <w:tmpl w:val="9F366342"/>
    <w:lvl w:ilvl="0" w:tplc="FC52994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BD90B48"/>
    <w:multiLevelType w:val="hybridMultilevel"/>
    <w:tmpl w:val="4E42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04F22"/>
    <w:multiLevelType w:val="hybridMultilevel"/>
    <w:tmpl w:val="FC585E90"/>
    <w:lvl w:ilvl="0" w:tplc="69623EE6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F602A3"/>
    <w:multiLevelType w:val="hybridMultilevel"/>
    <w:tmpl w:val="B4D28584"/>
    <w:lvl w:ilvl="0" w:tplc="69623EE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F40E4"/>
    <w:multiLevelType w:val="hybridMultilevel"/>
    <w:tmpl w:val="5FFE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E5C68"/>
    <w:multiLevelType w:val="hybridMultilevel"/>
    <w:tmpl w:val="854C2FE0"/>
    <w:lvl w:ilvl="0" w:tplc="69623EE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C57C1"/>
    <w:multiLevelType w:val="hybridMultilevel"/>
    <w:tmpl w:val="9BB4A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F6856"/>
    <w:multiLevelType w:val="hybridMultilevel"/>
    <w:tmpl w:val="FA32F73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8072C5"/>
    <w:multiLevelType w:val="hybridMultilevel"/>
    <w:tmpl w:val="7F960722"/>
    <w:lvl w:ilvl="0" w:tplc="69623EE6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9F76643"/>
    <w:multiLevelType w:val="hybridMultilevel"/>
    <w:tmpl w:val="E662C0EE"/>
    <w:lvl w:ilvl="0" w:tplc="69623EE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336F0"/>
    <w:multiLevelType w:val="hybridMultilevel"/>
    <w:tmpl w:val="9A84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60E02"/>
    <w:multiLevelType w:val="hybridMultilevel"/>
    <w:tmpl w:val="22B0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  <w:num w:numId="12">
    <w:abstractNumId w:val="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7E"/>
    <w:rsid w:val="00000421"/>
    <w:rsid w:val="000117B1"/>
    <w:rsid w:val="0005061C"/>
    <w:rsid w:val="000936A5"/>
    <w:rsid w:val="000D1EAE"/>
    <w:rsid w:val="000E63E8"/>
    <w:rsid w:val="00147081"/>
    <w:rsid w:val="002D576B"/>
    <w:rsid w:val="002F7639"/>
    <w:rsid w:val="00307183"/>
    <w:rsid w:val="003B682D"/>
    <w:rsid w:val="004227D0"/>
    <w:rsid w:val="004402A3"/>
    <w:rsid w:val="00447E0C"/>
    <w:rsid w:val="004607EF"/>
    <w:rsid w:val="00477AB1"/>
    <w:rsid w:val="004C3161"/>
    <w:rsid w:val="004F1E30"/>
    <w:rsid w:val="00506D2C"/>
    <w:rsid w:val="00525691"/>
    <w:rsid w:val="00547BC5"/>
    <w:rsid w:val="005610F3"/>
    <w:rsid w:val="006B31C4"/>
    <w:rsid w:val="0074127E"/>
    <w:rsid w:val="0078677F"/>
    <w:rsid w:val="00825FE1"/>
    <w:rsid w:val="008D0FC3"/>
    <w:rsid w:val="0090680C"/>
    <w:rsid w:val="00912C9B"/>
    <w:rsid w:val="00985E87"/>
    <w:rsid w:val="009E288A"/>
    <w:rsid w:val="00A602B8"/>
    <w:rsid w:val="00A83145"/>
    <w:rsid w:val="00B25C89"/>
    <w:rsid w:val="00B417D7"/>
    <w:rsid w:val="00C32273"/>
    <w:rsid w:val="00CA3086"/>
    <w:rsid w:val="00CE471D"/>
    <w:rsid w:val="00CE5D43"/>
    <w:rsid w:val="00CE7B26"/>
    <w:rsid w:val="00D00993"/>
    <w:rsid w:val="00D33ADB"/>
    <w:rsid w:val="00DA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6BB8DD-8C4D-4E83-8F0C-247EFB30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5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421"/>
  </w:style>
  <w:style w:type="paragraph" w:styleId="Footer">
    <w:name w:val="footer"/>
    <w:basedOn w:val="Normal"/>
    <w:link w:val="FooterChar"/>
    <w:uiPriority w:val="99"/>
    <w:unhideWhenUsed/>
    <w:rsid w:val="00000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421"/>
  </w:style>
  <w:style w:type="paragraph" w:styleId="Title">
    <w:name w:val="Title"/>
    <w:basedOn w:val="Normal"/>
    <w:link w:val="TitleChar"/>
    <w:qFormat/>
    <w:rsid w:val="00825FE1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825FE1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</dc:creator>
  <cp:keywords/>
  <dc:description/>
  <cp:lastModifiedBy>Saber</cp:lastModifiedBy>
  <cp:revision>2</cp:revision>
  <cp:lastPrinted>2021-05-15T18:59:00Z</cp:lastPrinted>
  <dcterms:created xsi:type="dcterms:W3CDTF">2023-09-24T06:11:00Z</dcterms:created>
  <dcterms:modified xsi:type="dcterms:W3CDTF">2023-09-24T06:11:00Z</dcterms:modified>
</cp:coreProperties>
</file>