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8A342" w14:textId="53C3C994" w:rsidR="00CF65A3" w:rsidRDefault="00442704" w:rsidP="00B146ED">
      <w:pPr>
        <w:jc w:val="center"/>
        <w:rPr>
          <w:rFonts w:cs="B Nazanin"/>
          <w:sz w:val="28"/>
          <w:szCs w:val="28"/>
          <w:lang w:bidi="fa-IR"/>
        </w:rPr>
      </w:pPr>
      <w:r w:rsidRPr="003E6238">
        <w:rPr>
          <w:rFonts w:cs="B Titr" w:hint="cs"/>
          <w:sz w:val="28"/>
          <w:szCs w:val="28"/>
          <w:rtl/>
          <w:lang w:bidi="fa-IR"/>
        </w:rPr>
        <w:t>مصوبات شورای پژوهشی</w:t>
      </w:r>
      <w:r w:rsidR="004E4C18" w:rsidRPr="003E6238">
        <w:rPr>
          <w:rFonts w:cs="B Titr" w:hint="cs"/>
          <w:sz w:val="28"/>
          <w:szCs w:val="28"/>
          <w:rtl/>
          <w:lang w:bidi="fa-IR"/>
        </w:rPr>
        <w:t xml:space="preserve"> سال 94 </w:t>
      </w:r>
      <w:bookmarkStart w:id="0" w:name="_GoBack"/>
      <w:bookmarkEnd w:id="0"/>
    </w:p>
    <w:p w14:paraId="1409F510" w14:textId="77777777" w:rsidR="00CF65A3" w:rsidRPr="00CF65A3" w:rsidRDefault="00CF65A3" w:rsidP="00CF65A3">
      <w:pPr>
        <w:bidi/>
        <w:spacing w:after="200" w:line="276" w:lineRule="auto"/>
        <w:ind w:left="425"/>
        <w:jc w:val="both"/>
        <w:rPr>
          <w:rFonts w:ascii="Calibri" w:eastAsia="Calibri" w:hAnsi="Calibri" w:cs="Arial"/>
          <w:b/>
          <w:bCs/>
          <w:sz w:val="20"/>
          <w:szCs w:val="24"/>
        </w:rPr>
      </w:pPr>
    </w:p>
    <w:p w14:paraId="0DE55B98" w14:textId="4A0F7535" w:rsidR="00CF65A3" w:rsidRPr="00CF65A3" w:rsidRDefault="00CF65A3" w:rsidP="002C579A">
      <w:pPr>
        <w:bidi/>
        <w:spacing w:after="200" w:line="276" w:lineRule="auto"/>
        <w:ind w:left="425"/>
        <w:jc w:val="center"/>
        <w:rPr>
          <w:rFonts w:ascii="Calibri" w:eastAsia="Calibri" w:hAnsi="Calibri" w:cs="B Titr"/>
          <w:b/>
          <w:bCs/>
          <w:color w:val="FF0000"/>
          <w:sz w:val="20"/>
          <w:szCs w:val="24"/>
        </w:rPr>
      </w:pPr>
      <w:r w:rsidRPr="00CF65A3">
        <w:rPr>
          <w:rFonts w:ascii="Calibri" w:eastAsia="Calibri" w:hAnsi="Calibri" w:cs="B Titr" w:hint="cs"/>
          <w:b/>
          <w:bCs/>
          <w:color w:val="FF0000"/>
          <w:sz w:val="20"/>
          <w:szCs w:val="24"/>
          <w:rtl/>
        </w:rPr>
        <w:t xml:space="preserve">01/07/1394 </w:t>
      </w:r>
      <w:r w:rsidRPr="00CF65A3">
        <w:rPr>
          <w:rFonts w:ascii="Times New Roman" w:eastAsia="Calibri" w:hAnsi="Times New Roman" w:cs="Times New Roman" w:hint="cs"/>
          <w:b/>
          <w:bCs/>
          <w:color w:val="FF0000"/>
          <w:sz w:val="20"/>
          <w:szCs w:val="24"/>
          <w:rtl/>
        </w:rPr>
        <w:t>–</w:t>
      </w:r>
      <w:r w:rsidRPr="00CF65A3">
        <w:rPr>
          <w:rFonts w:ascii="Calibri" w:eastAsia="Calibri" w:hAnsi="Calibri" w:cs="B Titr" w:hint="cs"/>
          <w:b/>
          <w:bCs/>
          <w:color w:val="FF0000"/>
          <w:sz w:val="20"/>
          <w:szCs w:val="24"/>
          <w:rtl/>
        </w:rPr>
        <w:t xml:space="preserve"> جلسه 381</w:t>
      </w:r>
    </w:p>
    <w:p w14:paraId="32F783DA" w14:textId="77777777" w:rsidR="00CF65A3" w:rsidRPr="00CF65A3" w:rsidRDefault="00CF65A3" w:rsidP="00CF65A3">
      <w:pPr>
        <w:numPr>
          <w:ilvl w:val="0"/>
          <w:numId w:val="5"/>
        </w:numPr>
        <w:bidi/>
        <w:spacing w:after="200" w:line="276" w:lineRule="auto"/>
        <w:contextualSpacing/>
        <w:jc w:val="both"/>
        <w:rPr>
          <w:rFonts w:ascii="Times New Roman" w:eastAsia="SimSun" w:hAnsi="Times New Roman" w:cs="B Lotus"/>
          <w:b/>
          <w:bCs/>
          <w:sz w:val="20"/>
          <w:szCs w:val="24"/>
          <w:rtl/>
          <w:lang w:eastAsia="zh-CN" w:bidi="fa-IR"/>
        </w:rPr>
      </w:pPr>
      <w:r w:rsidRPr="00CF65A3">
        <w:rPr>
          <w:rFonts w:ascii="Times New Roman" w:eastAsia="SimSun" w:hAnsi="Times New Roman" w:cs="B Lotus" w:hint="cs"/>
          <w:b/>
          <w:bCs/>
          <w:sz w:val="20"/>
          <w:szCs w:val="24"/>
          <w:rtl/>
          <w:lang w:eastAsia="zh-CN" w:bidi="fa-IR"/>
        </w:rPr>
        <w:t>پیش نویس آیین نامه ی داخلی درخواست تأسيس مراكز تحقيقاتي در دانشگاه علوم پزشکی سبزوار توسط سرکار خانم دکتر بهاره امین (مدیر توسعه فناوری و مراکز تحقیقاتی) ارائه گردید و پس از انجام اصلاحات تصویب شد.</w:t>
      </w:r>
    </w:p>
    <w:p w14:paraId="5C8A0D6C" w14:textId="77777777" w:rsidR="00CF65A3" w:rsidRPr="00CF65A3" w:rsidRDefault="00CF65A3" w:rsidP="00CF65A3">
      <w:pPr>
        <w:spacing w:after="200" w:line="276" w:lineRule="auto"/>
        <w:jc w:val="center"/>
        <w:rPr>
          <w:rFonts w:ascii="Calibri" w:eastAsia="Calibri" w:hAnsi="Calibri" w:cs="B Titr"/>
          <w:b/>
          <w:bCs/>
          <w:color w:val="FF0000"/>
          <w:sz w:val="20"/>
          <w:szCs w:val="24"/>
        </w:rPr>
      </w:pPr>
      <w:r w:rsidRPr="00CF65A3">
        <w:rPr>
          <w:rFonts w:ascii="Calibri" w:eastAsia="Calibri" w:hAnsi="Calibri" w:cs="B Titr" w:hint="cs"/>
          <w:b/>
          <w:bCs/>
          <w:color w:val="FF0000"/>
          <w:sz w:val="20"/>
          <w:szCs w:val="24"/>
          <w:rtl/>
        </w:rPr>
        <w:t xml:space="preserve">18/09/1394 </w:t>
      </w:r>
      <w:r w:rsidRPr="00CF65A3">
        <w:rPr>
          <w:rFonts w:ascii="Times New Roman" w:eastAsia="Calibri" w:hAnsi="Times New Roman" w:cs="Times New Roman" w:hint="cs"/>
          <w:b/>
          <w:bCs/>
          <w:color w:val="FF0000"/>
          <w:sz w:val="20"/>
          <w:szCs w:val="24"/>
          <w:rtl/>
        </w:rPr>
        <w:t>–</w:t>
      </w:r>
      <w:r w:rsidRPr="00CF65A3">
        <w:rPr>
          <w:rFonts w:ascii="Calibri" w:eastAsia="Calibri" w:hAnsi="Calibri" w:cs="B Titr" w:hint="cs"/>
          <w:b/>
          <w:bCs/>
          <w:color w:val="FF0000"/>
          <w:sz w:val="20"/>
          <w:szCs w:val="24"/>
          <w:rtl/>
        </w:rPr>
        <w:t xml:space="preserve"> جلسه 386</w:t>
      </w:r>
    </w:p>
    <w:p w14:paraId="3731D029" w14:textId="77777777" w:rsidR="00CF65A3" w:rsidRPr="00CF65A3" w:rsidRDefault="00CF65A3" w:rsidP="00CF65A3">
      <w:pPr>
        <w:numPr>
          <w:ilvl w:val="0"/>
          <w:numId w:val="5"/>
        </w:numPr>
        <w:tabs>
          <w:tab w:val="left" w:pos="1031"/>
        </w:tabs>
        <w:bidi/>
        <w:spacing w:after="200" w:line="360" w:lineRule="auto"/>
        <w:contextualSpacing/>
        <w:rPr>
          <w:rFonts w:ascii="Times New Roman" w:eastAsia="SimSun" w:hAnsi="Times New Roman" w:cs="B Lotus"/>
          <w:sz w:val="26"/>
          <w:szCs w:val="26"/>
          <w:rtl/>
          <w:lang w:eastAsia="zh-CN" w:bidi="fa-IR"/>
        </w:rPr>
      </w:pPr>
      <w:r w:rsidRPr="00CF65A3">
        <w:rPr>
          <w:rFonts w:ascii="Times New Roman" w:eastAsia="SimSun" w:hAnsi="Times New Roman" w:cs="B Lotus" w:hint="cs"/>
          <w:sz w:val="26"/>
          <w:szCs w:val="26"/>
          <w:rtl/>
          <w:lang w:eastAsia="zh-CN" w:bidi="fa-IR"/>
        </w:rPr>
        <w:t>مصوب گردید 25/09/93 به عنوان هفته پژوهش این دانشگاه در نظر گرفته شود.</w:t>
      </w:r>
    </w:p>
    <w:p w14:paraId="0D0B8C44" w14:textId="77777777" w:rsidR="00CF65A3" w:rsidRPr="00CF65A3" w:rsidRDefault="00CF65A3" w:rsidP="00CF65A3">
      <w:pPr>
        <w:numPr>
          <w:ilvl w:val="0"/>
          <w:numId w:val="5"/>
        </w:numPr>
        <w:tabs>
          <w:tab w:val="left" w:pos="1031"/>
        </w:tabs>
        <w:bidi/>
        <w:spacing w:after="200" w:line="360" w:lineRule="auto"/>
        <w:contextualSpacing/>
        <w:rPr>
          <w:rFonts w:ascii="Times New Roman" w:eastAsia="SimSun" w:hAnsi="Times New Roman" w:cs="B Lotus"/>
          <w:b/>
          <w:bCs/>
          <w:sz w:val="20"/>
          <w:szCs w:val="24"/>
          <w:rtl/>
          <w:lang w:eastAsia="zh-CN" w:bidi="fa-IR"/>
        </w:rPr>
      </w:pPr>
      <w:r w:rsidRPr="00CF65A3">
        <w:rPr>
          <w:rFonts w:ascii="Times New Roman" w:eastAsia="SimSun" w:hAnsi="Times New Roman" w:cs="B Lotus" w:hint="cs"/>
          <w:b/>
          <w:bCs/>
          <w:sz w:val="20"/>
          <w:szCs w:val="24"/>
          <w:rtl/>
          <w:lang w:eastAsia="zh-CN" w:bidi="fa-IR"/>
        </w:rPr>
        <w:t>مصوب گردید که در هفته پژوهش از ایده برتر دانشگاه (موضوع : ارائه راهکار جهت ارتقا سطح پژوهشی دانشگاه ) و فناور برتر و مقاله برتر سال 93تقدیر شود</w:t>
      </w:r>
    </w:p>
    <w:p w14:paraId="0F10B83D" w14:textId="77777777" w:rsidR="00CF65A3" w:rsidRPr="00CF65A3" w:rsidRDefault="00CF65A3" w:rsidP="00CF65A3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</w:p>
    <w:sectPr w:rsidR="00CF65A3" w:rsidRPr="00CF6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C01C0"/>
    <w:multiLevelType w:val="hybridMultilevel"/>
    <w:tmpl w:val="2D601F08"/>
    <w:lvl w:ilvl="0" w:tplc="F9BE73D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45CD3"/>
    <w:multiLevelType w:val="hybridMultilevel"/>
    <w:tmpl w:val="0B586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944A2"/>
    <w:multiLevelType w:val="hybridMultilevel"/>
    <w:tmpl w:val="7E6439E4"/>
    <w:lvl w:ilvl="0" w:tplc="51B4D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03574"/>
    <w:multiLevelType w:val="hybridMultilevel"/>
    <w:tmpl w:val="69ECE124"/>
    <w:lvl w:ilvl="0" w:tplc="146018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77CF1"/>
    <w:multiLevelType w:val="hybridMultilevel"/>
    <w:tmpl w:val="18445CCE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04"/>
    <w:rsid w:val="00021D53"/>
    <w:rsid w:val="00080389"/>
    <w:rsid w:val="00094F05"/>
    <w:rsid w:val="000B0330"/>
    <w:rsid w:val="001A4584"/>
    <w:rsid w:val="0027116A"/>
    <w:rsid w:val="002C579A"/>
    <w:rsid w:val="002C6913"/>
    <w:rsid w:val="003535C6"/>
    <w:rsid w:val="00356A0E"/>
    <w:rsid w:val="003E6238"/>
    <w:rsid w:val="00403540"/>
    <w:rsid w:val="0040577D"/>
    <w:rsid w:val="00442704"/>
    <w:rsid w:val="004E4C18"/>
    <w:rsid w:val="00547FB4"/>
    <w:rsid w:val="006A25DE"/>
    <w:rsid w:val="0072728E"/>
    <w:rsid w:val="00AA02E1"/>
    <w:rsid w:val="00B146ED"/>
    <w:rsid w:val="00BC0579"/>
    <w:rsid w:val="00CA65DD"/>
    <w:rsid w:val="00CF65A3"/>
    <w:rsid w:val="00E35F04"/>
    <w:rsid w:val="00E554C1"/>
    <w:rsid w:val="00E87FA0"/>
    <w:rsid w:val="00E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05DA1B"/>
  <w15:chartTrackingRefBased/>
  <w15:docId w15:val="{0D986EAD-F3F6-4AE8-A9C4-A3B4C3F2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5DD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5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4C1"/>
    <w:pPr>
      <w:bidi/>
    </w:pPr>
    <w:rPr>
      <w:rFonts w:ascii="Times New Roman" w:eastAsia="SimSun" w:hAnsi="Times New Roman" w:cs="B Lotus"/>
      <w:sz w:val="20"/>
      <w:szCs w:val="20"/>
      <w:lang w:eastAsia="zh-CN"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4C1"/>
    <w:rPr>
      <w:rFonts w:ascii="Times New Roman" w:eastAsia="SimSun" w:hAnsi="Times New Roman" w:cs="B Lotus"/>
      <w:sz w:val="20"/>
      <w:szCs w:val="20"/>
      <w:lang w:eastAsia="zh-CN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4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nm1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31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aranm1</dc:creator>
  <cp:keywords/>
  <dc:description/>
  <cp:lastModifiedBy>Masoome Aran</cp:lastModifiedBy>
  <cp:revision>76</cp:revision>
  <dcterms:created xsi:type="dcterms:W3CDTF">2016-10-03T03:32:00Z</dcterms:created>
  <dcterms:modified xsi:type="dcterms:W3CDTF">2016-11-07T08:02:00Z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