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380"/>
        <w:gridCol w:w="1646"/>
        <w:gridCol w:w="45"/>
      </w:tblGrid>
      <w:tr w:rsidR="00254368" w:rsidRPr="00254368" w:rsidTr="00254368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368" w:rsidRPr="00254368" w:rsidRDefault="00254368" w:rsidP="002543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4368" w:rsidRPr="00254368" w:rsidTr="00254368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368" w:rsidRPr="00254368" w:rsidRDefault="00254368" w:rsidP="002543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54368">
              <w:rPr>
                <w:rFonts w:ascii="Tahoma" w:eastAsia="Times New Roman" w:hAnsi="Tahoma" w:cs="Tahoma"/>
                <w:sz w:val="18"/>
                <w:szCs w:val="18"/>
                <w:rtl/>
              </w:rPr>
              <w:br/>
            </w:r>
            <w:r w:rsidRPr="00254368">
              <w:rPr>
                <w:rFonts w:ascii="Tahoma" w:eastAsia="Times New Roman" w:hAnsi="Tahoma" w:cs="Tahoma"/>
                <w:color w:val="0000FF"/>
                <w:sz w:val="18"/>
                <w:szCs w:val="18"/>
                <w:rtl/>
              </w:rPr>
              <w:t>توصیه های ساده بهداشتی در پیشگیری از ابتلا به بیماری کورونا ویروس(</w:t>
            </w:r>
            <w:r w:rsidRPr="00254368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MERS</w:t>
            </w:r>
            <w:r w:rsidRPr="00254368">
              <w:rPr>
                <w:rFonts w:ascii="Tahoma" w:eastAsia="Times New Roman" w:hAnsi="Tahoma" w:cs="Tahoma"/>
                <w:color w:val="0000FF"/>
                <w:sz w:val="18"/>
                <w:szCs w:val="18"/>
                <w:rtl/>
              </w:rPr>
              <w:t>)</w:t>
            </w:r>
            <w:r w:rsidRPr="00254368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</w:t>
            </w:r>
          </w:p>
        </w:tc>
      </w:tr>
      <w:tr w:rsidR="00254368" w:rsidRPr="00254368" w:rsidTr="00254368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368" w:rsidRPr="00254368" w:rsidRDefault="00254368" w:rsidP="002543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4572000" cy="2381885"/>
                  <wp:effectExtent l="19050" t="0" r="0" b="0"/>
                  <wp:docPr id="1" name="ctl00_ContentPlaceHolder_Content_ViewFull1_Image_Thumb" descr="http://news.kmu.ac.ir/Files/News/635368223329720000/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_Content_ViewFull1_Image_Thumb" descr="http://news.kmu.ac.ir/Files/News/635368223329720000/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54368" w:rsidRPr="00254368" w:rsidRDefault="00254368" w:rsidP="00254368">
            <w:pPr>
              <w:spacing w:after="0" w:line="35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54368">
              <w:rPr>
                <w:rFonts w:ascii="Tahoma" w:eastAsia="Times New Roman" w:hAnsi="Tahoma" w:cs="Tahoma"/>
                <w:sz w:val="18"/>
                <w:szCs w:val="18"/>
                <w:rtl/>
              </w:rPr>
              <w:t>توصیه های ساده بهداشتی در پیشگیری از ابتلا به بیماری کورونا ویروس (</w:t>
            </w:r>
            <w:r w:rsidRPr="00254368">
              <w:rPr>
                <w:rFonts w:ascii="Tahoma" w:eastAsia="Times New Roman" w:hAnsi="Tahoma" w:cs="Tahoma"/>
                <w:sz w:val="18"/>
                <w:szCs w:val="18"/>
              </w:rPr>
              <w:t>MERS</w:t>
            </w:r>
            <w:r w:rsidRPr="00254368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) </w:t>
            </w:r>
          </w:p>
        </w:tc>
      </w:tr>
    </w:tbl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noProof/>
          <w:sz w:val="18"/>
          <w:szCs w:val="18"/>
          <w:lang w:bidi="ar-SA"/>
        </w:rPr>
        <w:drawing>
          <wp:inline distT="0" distB="0" distL="0" distR="0">
            <wp:extent cx="5709920" cy="2254250"/>
            <wp:effectExtent l="19050" t="0" r="5080" b="0"/>
            <wp:docPr id="2" name="Picture 2" descr="http://news.kmu.ac.ir/Files/News/635367946937290000/Image/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kmu.ac.ir/Files/News/635367946937290000/Image/sig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368">
        <w:rPr>
          <w:rFonts w:ascii="Tahoma" w:eastAsia="Times New Roman" w:hAnsi="Tahoma" w:cs="Tahoma"/>
          <w:sz w:val="18"/>
          <w:szCs w:val="18"/>
          <w:rtl/>
        </w:rPr>
        <w:br/>
      </w:r>
      <w:r>
        <w:rPr>
          <w:rFonts w:ascii="Tahoma" w:eastAsia="Times New Roman" w:hAnsi="Tahoma" w:cs="Tahoma"/>
          <w:noProof/>
          <w:sz w:val="18"/>
          <w:szCs w:val="18"/>
          <w:lang w:bidi="ar-SA"/>
        </w:rPr>
        <w:drawing>
          <wp:inline distT="0" distB="0" distL="0" distR="0">
            <wp:extent cx="5709920" cy="2254250"/>
            <wp:effectExtent l="19050" t="0" r="5080" b="0"/>
            <wp:docPr id="3" name="Picture 3" descr="http://news.kmu.ac.ir/Files/News/635368223329720000/Image/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kmu.ac.ir/Files/News/635368223329720000/Image/ss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709920" cy="8006080"/>
            <wp:effectExtent l="19050" t="0" r="5080" b="0"/>
            <wp:docPr id="4" name="Picture 4" descr="http://news.kmu.ac.ir/Files/News/635367946937290000/Image/coron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kmu.ac.ir/Files/News/635367946937290000/Image/corona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</w:p>
    <w:p w:rsidR="00254368" w:rsidRPr="00254368" w:rsidRDefault="00254368" w:rsidP="00254368">
      <w:pPr>
        <w:spacing w:after="240" w:line="240" w:lineRule="auto"/>
        <w:rPr>
          <w:rFonts w:ascii="Tahoma" w:eastAsia="Times New Roman" w:hAnsi="Tahoma" w:cs="Tahoma"/>
          <w:sz w:val="18"/>
          <w:szCs w:val="18"/>
          <w:rtl/>
        </w:rPr>
      </w:pPr>
      <w:r w:rsidRPr="00254368">
        <w:rPr>
          <w:rFonts w:ascii="Tahoma" w:eastAsia="Times New Roman" w:hAnsi="Tahoma" w:cs="Tahoma"/>
          <w:sz w:val="18"/>
          <w:szCs w:val="18"/>
          <w:rtl/>
        </w:rPr>
        <w:br/>
      </w:r>
      <w:r w:rsidRPr="00254368">
        <w:rPr>
          <w:rFonts w:ascii="Tahoma" w:eastAsia="Times New Roman" w:hAnsi="Tahoma" w:cs="Tahoma"/>
          <w:sz w:val="18"/>
          <w:szCs w:val="18"/>
          <w:rtl/>
        </w:rPr>
        <w:br/>
      </w:r>
    </w:p>
    <w:p w:rsidR="00254368" w:rsidRPr="00254368" w:rsidRDefault="0064012D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pict>
          <v:rect id="_x0000_i1025" style="width:0;height:1.5pt" o:hralign="center" o:hrstd="t" o:hr="t" fillcolor="#aca899" stroked="f"/>
        </w:pict>
      </w:r>
    </w:p>
    <w:p w:rsidR="00254368" w:rsidRPr="00254368" w:rsidRDefault="00254368" w:rsidP="00254368">
      <w:pPr>
        <w:spacing w:after="240" w:line="240" w:lineRule="auto"/>
        <w:rPr>
          <w:rFonts w:ascii="Tahoma" w:eastAsia="Times New Roman" w:hAnsi="Tahoma" w:cs="Tahoma"/>
          <w:sz w:val="18"/>
          <w:szCs w:val="18"/>
          <w:rtl/>
        </w:rPr>
      </w:pPr>
      <w:r w:rsidRPr="00254368">
        <w:rPr>
          <w:rFonts w:ascii="Tahoma" w:eastAsia="Times New Roman" w:hAnsi="Tahoma" w:cs="Tahoma"/>
          <w:b/>
          <w:bCs/>
          <w:szCs w:val="23"/>
          <w:rtl/>
        </w:rPr>
        <w:t>لینک های مرتبط جهت پزشکان و پرسنل درمانی:</w:t>
      </w:r>
      <w:r w:rsidRPr="00254368">
        <w:rPr>
          <w:rFonts w:ascii="Tahoma" w:eastAsia="Times New Roman" w:hAnsi="Tahoma" w:cs="Tahoma"/>
          <w:b/>
          <w:bCs/>
          <w:sz w:val="23"/>
          <w:szCs w:val="23"/>
          <w:rtl/>
        </w:rPr>
        <w:br/>
      </w:r>
      <w:r w:rsidRPr="00254368">
        <w:rPr>
          <w:rFonts w:ascii="Tahoma" w:eastAsia="Times New Roman" w:hAnsi="Tahoma" w:cs="Tahoma"/>
          <w:sz w:val="18"/>
          <w:szCs w:val="18"/>
          <w:rtl/>
        </w:rPr>
        <w:br/>
      </w:r>
      <w:hyperlink r:id="rId9" w:tgtFrame="_blank" w:tooltip="http://www.who.int/csr/disease/coronavirus_infections/en/" w:history="1">
        <w:r w:rsidRPr="00254368">
          <w:rPr>
            <w:rFonts w:ascii="Tahoma" w:eastAsia="Times New Roman" w:hAnsi="Tahoma" w:cs="Tahoma"/>
            <w:color w:val="0000FF"/>
            <w:szCs w:val="18"/>
          </w:rPr>
          <w:t>http://www.who.int/csr/disease/coronavirus_infections/en</w:t>
        </w:r>
      </w:hyperlink>
      <w:r w:rsidRPr="00254368">
        <w:rPr>
          <w:rFonts w:ascii="Tahoma" w:eastAsia="Times New Roman" w:hAnsi="Tahoma" w:cs="Tahoma"/>
          <w:sz w:val="18"/>
          <w:szCs w:val="18"/>
          <w:rtl/>
        </w:rPr>
        <w:br/>
      </w:r>
      <w:r w:rsidRPr="00254368">
        <w:rPr>
          <w:rFonts w:ascii="Tahoma" w:eastAsia="Times New Roman" w:hAnsi="Tahoma" w:cs="Tahoma"/>
          <w:sz w:val="18"/>
          <w:szCs w:val="18"/>
          <w:rtl/>
        </w:rPr>
        <w:br/>
      </w:r>
      <w:hyperlink r:id="rId10" w:tgtFrame="_blank" w:tooltip="http://www.cdc.gov/CORONAVIRUS/MERS/INDEX.HTML" w:history="1">
        <w:r w:rsidRPr="00254368">
          <w:rPr>
            <w:rFonts w:ascii="Tahoma" w:eastAsia="Times New Roman" w:hAnsi="Tahoma" w:cs="Tahoma"/>
            <w:color w:val="0000FF"/>
            <w:szCs w:val="18"/>
          </w:rPr>
          <w:t>http://www.cdc.gov/CORONAVIRUS/MERS/INDEX.HTML</w:t>
        </w:r>
      </w:hyperlink>
      <w:r w:rsidRPr="00254368">
        <w:rPr>
          <w:rFonts w:ascii="Tahoma" w:eastAsia="Times New Roman" w:hAnsi="Tahoma" w:cs="Tahoma"/>
          <w:sz w:val="18"/>
          <w:szCs w:val="18"/>
          <w:rtl/>
        </w:rPr>
        <w:br/>
      </w:r>
    </w:p>
    <w:p w:rsidR="00254368" w:rsidRPr="00254368" w:rsidRDefault="0064012D" w:rsidP="00254368">
      <w:pPr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  <w:rtl/>
        </w:rPr>
      </w:pPr>
      <w:r>
        <w:rPr>
          <w:rFonts w:ascii="Tahoma" w:eastAsia="Times New Roman" w:hAnsi="Tahoma" w:cs="Tahoma"/>
          <w:b/>
          <w:bCs/>
          <w:color w:val="FF0000"/>
          <w:sz w:val="54"/>
        </w:rPr>
        <w:pict>
          <v:rect id="_x0000_i1026" style="width:0;height:1.5pt" o:hralign="center" o:hrstd="t" o:hr="t" fillcolor="#aca899" stroked="f"/>
        </w:pict>
      </w:r>
    </w:p>
    <w:p w:rsidR="00254368" w:rsidRPr="00254368" w:rsidRDefault="00254368" w:rsidP="00254368">
      <w:pPr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color w:val="FF0000"/>
          <w:sz w:val="54"/>
          <w:szCs w:val="54"/>
          <w:rtl/>
        </w:rPr>
      </w:pPr>
      <w:r w:rsidRPr="00254368">
        <w:rPr>
          <w:rFonts w:ascii="Tahoma" w:eastAsia="Times New Roman" w:hAnsi="Tahoma" w:cs="Tahoma"/>
          <w:b/>
          <w:bCs/>
          <w:color w:val="FF0000"/>
          <w:szCs w:val="54"/>
          <w:rtl/>
        </w:rPr>
        <w:t>توصیه های مهم بهداشتی برای زائرین </w:t>
      </w: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709920" cy="7474585"/>
            <wp:effectExtent l="19050" t="0" r="5080" b="0"/>
            <wp:docPr id="7" name="Picture 7" descr="http://news.kmu.ac.ir/Files/News/635367946937290000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kmu.ac.ir/Files/News/635367946937290000/Image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709920" cy="7474585"/>
            <wp:effectExtent l="19050" t="0" r="5080" b="0"/>
            <wp:docPr id="8" name="Picture 8" descr="http://news.kmu.ac.ir/Files/News/635367946937290000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.kmu.ac.ir/Files/News/635367946937290000/Image/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709920" cy="7474585"/>
            <wp:effectExtent l="19050" t="0" r="5080" b="0"/>
            <wp:docPr id="9" name="Picture 9" descr="http://news.kmu.ac.ir/Files/News/635367946937290000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s.kmu.ac.ir/Files/News/635367946937290000/Image/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709920" cy="7474585"/>
            <wp:effectExtent l="19050" t="0" r="5080" b="0"/>
            <wp:docPr id="10" name="Picture 10" descr="http://news.kmu.ac.ir/Files/News/635367946937290000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s.kmu.ac.ir/Files/News/635367946937290000/Image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8" w:rsidRPr="00254368" w:rsidRDefault="00254368" w:rsidP="00254368">
      <w:pPr>
        <w:spacing w:after="84" w:line="240" w:lineRule="auto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noProof/>
          <w:sz w:val="18"/>
          <w:szCs w:val="18"/>
          <w:lang w:bidi="ar-SA"/>
        </w:rPr>
        <w:drawing>
          <wp:inline distT="0" distB="0" distL="0" distR="0">
            <wp:extent cx="138430" cy="138430"/>
            <wp:effectExtent l="19050" t="0" r="0" b="0"/>
            <wp:docPr id="11" name="ctl00_ContentPlaceHolder_Content_ViewFull1_Image4" descr="http://news.kmu.ac.ir/App_Themes/Default/Image/News/Tag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Content_ViewFull1_Image4" descr="http://news.kmu.ac.ir/App_Themes/Default/Image/News/TagGree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368">
        <w:rPr>
          <w:rFonts w:ascii="Tahoma" w:eastAsia="Times New Roman" w:hAnsi="Tahoma" w:cs="Tahoma"/>
          <w:sz w:val="18"/>
          <w:szCs w:val="18"/>
          <w:rtl/>
        </w:rPr>
        <w:t xml:space="preserve">برچسب ها: </w:t>
      </w:r>
      <w:hyperlink r:id="rId16" w:history="1">
        <w:r w:rsidRPr="00254368">
          <w:rPr>
            <w:rFonts w:ascii="Tahoma" w:eastAsia="Times New Roman" w:hAnsi="Tahoma" w:cs="Tahoma"/>
            <w:color w:val="0000FF"/>
            <w:szCs w:val="18"/>
            <w:rtl/>
          </w:rPr>
          <w:t>توصیه های ساده بهداشتی</w:t>
        </w:r>
      </w:hyperlink>
      <w:r w:rsidRPr="00254368">
        <w:rPr>
          <w:rFonts w:ascii="Tahoma" w:eastAsia="Times New Roman" w:hAnsi="Tahoma" w:cs="Tahoma"/>
          <w:sz w:val="18"/>
          <w:szCs w:val="18"/>
          <w:rtl/>
        </w:rPr>
        <w:t xml:space="preserve"> </w:t>
      </w:r>
    </w:p>
    <w:p w:rsidR="00246B00" w:rsidRDefault="00246B00"/>
    <w:sectPr w:rsidR="00246B00" w:rsidSect="001A38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68"/>
    <w:rsid w:val="001A38B2"/>
    <w:rsid w:val="00246B00"/>
    <w:rsid w:val="00254368"/>
    <w:rsid w:val="006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3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43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3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43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81">
                  <w:marLeft w:val="0"/>
                  <w:marRight w:val="84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ews.kmu.ac.ir/app_web/(guest)/News/Tag.aspx?ID=2292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cdc.gov/CORONAVIRUS/MER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csr/disease/coronavirus_infections/en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bimariha</dc:creator>
  <cp:lastModifiedBy>MFT</cp:lastModifiedBy>
  <cp:revision>2</cp:revision>
  <dcterms:created xsi:type="dcterms:W3CDTF">2017-09-07T13:58:00Z</dcterms:created>
  <dcterms:modified xsi:type="dcterms:W3CDTF">2017-09-07T13:58:00Z</dcterms:modified>
</cp:coreProperties>
</file>